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F6" w:rsidRPr="00A944F6" w:rsidRDefault="00A944F6" w:rsidP="00A944F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Dr. </w:t>
      </w:r>
      <w:r w:rsidRPr="00A944F6">
        <w:rPr>
          <w:rFonts w:ascii="Arial" w:hAnsi="Arial" w:cs="Arial"/>
          <w:b/>
          <w:sz w:val="28"/>
          <w:szCs w:val="28"/>
        </w:rPr>
        <w:t>Joel DeRouchey Book Chapters and Journal Articles</w:t>
      </w:r>
    </w:p>
    <w:p w:rsidR="00A944F6" w:rsidRPr="00A944F6" w:rsidRDefault="00A944F6" w:rsidP="00A944F6">
      <w:pPr>
        <w:rPr>
          <w:rFonts w:ascii="Arial" w:hAnsi="Arial" w:cs="Arial"/>
          <w:b/>
          <w:u w:val="single"/>
        </w:rPr>
      </w:pPr>
    </w:p>
    <w:p w:rsidR="00A944F6" w:rsidRPr="00A944F6" w:rsidRDefault="00A944F6" w:rsidP="00A944F6">
      <w:pPr>
        <w:rPr>
          <w:rFonts w:ascii="Arial" w:hAnsi="Arial" w:cs="Arial"/>
          <w:b/>
          <w:u w:val="single"/>
        </w:rPr>
      </w:pPr>
      <w:r w:rsidRPr="00A944F6">
        <w:rPr>
          <w:rFonts w:ascii="Arial" w:hAnsi="Arial" w:cs="Arial"/>
          <w:b/>
          <w:u w:val="single"/>
        </w:rPr>
        <w:t>Book Chapters</w:t>
      </w:r>
      <w:r w:rsidRPr="00A944F6">
        <w:rPr>
          <w:rFonts w:ascii="Arial" w:hAnsi="Arial" w:cs="Arial"/>
        </w:rPr>
        <w:t xml:space="preserve"> </w:t>
      </w:r>
    </w:p>
    <w:p w:rsidR="00A944F6" w:rsidRPr="00A944F6" w:rsidRDefault="00A944F6" w:rsidP="00A944F6">
      <w:pPr>
        <w:rPr>
          <w:rFonts w:ascii="Arial" w:hAnsi="Arial" w:cs="Arial"/>
          <w:b/>
          <w:u w:val="single"/>
        </w:rPr>
      </w:pPr>
    </w:p>
    <w:p w:rsidR="00A944F6" w:rsidRPr="00A944F6" w:rsidRDefault="00A944F6" w:rsidP="00A944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napToGrid w:val="0"/>
        </w:rPr>
      </w:pPr>
      <w:r w:rsidRPr="00A944F6">
        <w:rPr>
          <w:rFonts w:ascii="Arial" w:hAnsi="Arial" w:cs="Arial"/>
          <w:snapToGrid w:val="0"/>
        </w:rPr>
        <w:t xml:space="preserve">Tokach, M.D., R.D. Goodband, </w:t>
      </w:r>
      <w:r w:rsidRPr="00A944F6">
        <w:rPr>
          <w:rFonts w:ascii="Arial" w:hAnsi="Arial" w:cs="Arial"/>
          <w:b/>
          <w:snapToGrid w:val="0"/>
        </w:rPr>
        <w:t>J.M. DeRouchey</w:t>
      </w:r>
      <w:r w:rsidRPr="00A944F6">
        <w:rPr>
          <w:rFonts w:ascii="Arial" w:hAnsi="Arial" w:cs="Arial"/>
          <w:snapToGrid w:val="0"/>
        </w:rPr>
        <w:t xml:space="preserve">, S.S. Dritz, and J.L.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 xml:space="preserve">. 2012. Feeding and barn management strategies that maximize feed efficiency. In: Feed efficiency in pigs. </w:t>
      </w:r>
      <w:proofErr w:type="gramStart"/>
      <w:r w:rsidRPr="00A944F6">
        <w:rPr>
          <w:rFonts w:ascii="Arial" w:hAnsi="Arial" w:cs="Arial"/>
          <w:snapToGrid w:val="0"/>
        </w:rPr>
        <w:t>Ed. J.F. Patience.</w:t>
      </w:r>
      <w:proofErr w:type="gramEnd"/>
      <w:r w:rsidRPr="00A944F6">
        <w:rPr>
          <w:rFonts w:ascii="Arial" w:hAnsi="Arial" w:cs="Arial"/>
          <w:snapToGrid w:val="0"/>
        </w:rPr>
        <w:t xml:space="preserve"> </w:t>
      </w:r>
      <w:proofErr w:type="spellStart"/>
      <w:proofErr w:type="gramStart"/>
      <w:r w:rsidRPr="00A944F6">
        <w:rPr>
          <w:rFonts w:ascii="Arial" w:hAnsi="Arial" w:cs="Arial"/>
          <w:snapToGrid w:val="0"/>
        </w:rPr>
        <w:t>Wageningen</w:t>
      </w:r>
      <w:proofErr w:type="spellEnd"/>
      <w:r w:rsidRPr="00A944F6">
        <w:rPr>
          <w:rFonts w:ascii="Arial" w:hAnsi="Arial" w:cs="Arial"/>
          <w:snapToGrid w:val="0"/>
        </w:rPr>
        <w:t xml:space="preserve"> Academic Publishers.</w:t>
      </w:r>
      <w:proofErr w:type="gramEnd"/>
      <w:r w:rsidRPr="00A944F6">
        <w:rPr>
          <w:rFonts w:ascii="Arial" w:hAnsi="Arial" w:cs="Arial"/>
          <w:snapToGrid w:val="0"/>
        </w:rPr>
        <w:t xml:space="preserve"> The Netherlands.</w:t>
      </w:r>
    </w:p>
    <w:p w:rsidR="00A944F6" w:rsidRPr="00A944F6" w:rsidRDefault="00A944F6" w:rsidP="00A944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napToGrid w:val="0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Carter, S.D., </w:t>
      </w:r>
      <w:r w:rsidRPr="00A944F6">
        <w:rPr>
          <w:rFonts w:ascii="Arial" w:hAnsi="Arial" w:cs="Arial"/>
          <w:b/>
        </w:rPr>
        <w:t>J.M. DeRouchey,</w:t>
      </w:r>
      <w:r w:rsidRPr="00A944F6">
        <w:rPr>
          <w:rFonts w:ascii="Arial" w:hAnsi="Arial" w:cs="Arial"/>
        </w:rPr>
        <w:t xml:space="preserve"> J.F. Patience, D.J. </w:t>
      </w:r>
      <w:proofErr w:type="spellStart"/>
      <w:r w:rsidRPr="00A944F6">
        <w:rPr>
          <w:rFonts w:ascii="Arial" w:hAnsi="Arial" w:cs="Arial"/>
        </w:rPr>
        <w:t>Meisinger</w:t>
      </w:r>
      <w:proofErr w:type="spellEnd"/>
      <w:r w:rsidRPr="00A944F6">
        <w:rPr>
          <w:rFonts w:ascii="Arial" w:hAnsi="Arial" w:cs="Arial"/>
        </w:rPr>
        <w:t xml:space="preserve">, D.E. Reese, B.T. </w:t>
      </w:r>
      <w:proofErr w:type="spellStart"/>
      <w:r w:rsidRPr="00A944F6">
        <w:rPr>
          <w:rFonts w:ascii="Arial" w:hAnsi="Arial" w:cs="Arial"/>
        </w:rPr>
        <w:t>Richert</w:t>
      </w:r>
      <w:proofErr w:type="spellEnd"/>
      <w:r w:rsidRPr="00A944F6">
        <w:rPr>
          <w:rFonts w:ascii="Arial" w:hAnsi="Arial" w:cs="Arial"/>
        </w:rPr>
        <w:t xml:space="preserve">, M.C. Shannon, H.H. Stein, B. Thaler, E. van </w:t>
      </w:r>
      <w:proofErr w:type="spellStart"/>
      <w:r w:rsidRPr="00A944F6">
        <w:rPr>
          <w:rFonts w:ascii="Arial" w:hAnsi="Arial" w:cs="Arial"/>
        </w:rPr>
        <w:t>Heugten</w:t>
      </w:r>
      <w:proofErr w:type="spellEnd"/>
      <w:r w:rsidRPr="00A944F6">
        <w:rPr>
          <w:rFonts w:ascii="Arial" w:hAnsi="Arial" w:cs="Arial"/>
        </w:rPr>
        <w:t xml:space="preserve">, M.H. Whitney, and C.K. Bear.  2010.  National Swine Nutrition Guide tables on nutrient recommendations, ingredient composition, and use rates.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9.</w:t>
      </w:r>
    </w:p>
    <w:p w:rsidR="00A944F6" w:rsidRPr="00A944F6" w:rsidRDefault="00A944F6" w:rsidP="00A944F6">
      <w:pPr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b/>
        </w:rPr>
        <w:t>DeRouchey, J.M.,</w:t>
      </w:r>
      <w:r w:rsidRPr="00A944F6">
        <w:rPr>
          <w:rFonts w:ascii="Arial" w:hAnsi="Arial" w:cs="Arial"/>
        </w:rPr>
        <w:t xml:space="preserve"> R.D. Goodband, M.D. Tokach,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and S.S. Dritz.  2010.  Nursery swine nutrient recommendations and feeding management.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10,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65-79.</w:t>
      </w:r>
    </w:p>
    <w:p w:rsidR="00A944F6" w:rsidRPr="00A944F6" w:rsidRDefault="00A944F6" w:rsidP="00A944F6">
      <w:pPr>
        <w:rPr>
          <w:rFonts w:ascii="Arial" w:hAnsi="Arial" w:cs="Arial"/>
          <w:b/>
          <w:u w:val="single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Fitzgerald, R.F., K.J. </w:t>
      </w:r>
      <w:proofErr w:type="spellStart"/>
      <w:r w:rsidRPr="00A944F6">
        <w:rPr>
          <w:rFonts w:ascii="Arial" w:hAnsi="Arial" w:cs="Arial"/>
        </w:rPr>
        <w:t>Stalder</w:t>
      </w:r>
      <w:proofErr w:type="spellEnd"/>
      <w:r w:rsidRPr="00A944F6">
        <w:rPr>
          <w:rFonts w:ascii="Arial" w:hAnsi="Arial" w:cs="Arial"/>
        </w:rPr>
        <w:t xml:space="preserve">, and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.  2010.  Cull sow feeding management.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16,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145-149.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Reese, D.E.,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E. van </w:t>
      </w:r>
      <w:proofErr w:type="spellStart"/>
      <w:r w:rsidRPr="00A944F6">
        <w:rPr>
          <w:rFonts w:ascii="Arial" w:hAnsi="Arial" w:cs="Arial"/>
        </w:rPr>
        <w:t>Heugten</w:t>
      </w:r>
      <w:proofErr w:type="spellEnd"/>
      <w:r w:rsidRPr="00A944F6">
        <w:rPr>
          <w:rFonts w:ascii="Arial" w:hAnsi="Arial" w:cs="Arial"/>
        </w:rPr>
        <w:t xml:space="preserve">, L. Johnston, M.H. Whitney, and G. Dahlke.  2010.  Example diets for swine.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17,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150-158.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gramStart"/>
      <w:r w:rsidRPr="00A944F6">
        <w:rPr>
          <w:rFonts w:ascii="Arial" w:hAnsi="Arial" w:cs="Arial"/>
        </w:rPr>
        <w:t xml:space="preserve">Patience, J.F. and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>.</w:t>
      </w:r>
      <w:proofErr w:type="gramEnd"/>
      <w:r w:rsidRPr="00A944F6">
        <w:rPr>
          <w:rFonts w:ascii="Arial" w:hAnsi="Arial" w:cs="Arial"/>
        </w:rPr>
        <w:t xml:space="preserve">  2010.  Feed additives for swine-enzymes and </w:t>
      </w:r>
      <w:proofErr w:type="spellStart"/>
      <w:r w:rsidRPr="00A944F6">
        <w:rPr>
          <w:rFonts w:ascii="Arial" w:hAnsi="Arial" w:cs="Arial"/>
        </w:rPr>
        <w:t>phytase</w:t>
      </w:r>
      <w:proofErr w:type="spellEnd"/>
      <w:r w:rsidRPr="00A944F6">
        <w:rPr>
          <w:rFonts w:ascii="Arial" w:hAnsi="Arial" w:cs="Arial"/>
        </w:rPr>
        <w:t xml:space="preserve">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20,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184-188.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Reese, D.E., E. van </w:t>
      </w:r>
      <w:proofErr w:type="spellStart"/>
      <w:r w:rsidRPr="00A944F6">
        <w:rPr>
          <w:rFonts w:ascii="Arial" w:hAnsi="Arial" w:cs="Arial"/>
        </w:rPr>
        <w:t>Heugten</w:t>
      </w:r>
      <w:proofErr w:type="spellEnd"/>
      <w:r w:rsidRPr="00A944F6">
        <w:rPr>
          <w:rFonts w:ascii="Arial" w:hAnsi="Arial" w:cs="Arial"/>
        </w:rPr>
        <w:t xml:space="preserve">, J.J. Stein,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J.M. Benz, and J.F. Patience.  2010.  Composition and usage rate of feed ingredients for swine diets.  </w:t>
      </w:r>
      <w:proofErr w:type="gramStart"/>
      <w:r w:rsidRPr="00A944F6">
        <w:rPr>
          <w:rFonts w:ascii="Arial" w:hAnsi="Arial" w:cs="Arial"/>
        </w:rPr>
        <w:t>National Swine Nutrition Guide.</w:t>
      </w:r>
      <w:proofErr w:type="gramEnd"/>
      <w:r w:rsidRPr="00A944F6">
        <w:rPr>
          <w:rFonts w:ascii="Arial" w:hAnsi="Arial" w:cs="Arial"/>
        </w:rPr>
        <w:t xml:space="preserve">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26,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223-244.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Richert</w:t>
      </w:r>
      <w:proofErr w:type="spellEnd"/>
      <w:r w:rsidRPr="00A944F6">
        <w:rPr>
          <w:rFonts w:ascii="Arial" w:hAnsi="Arial" w:cs="Arial"/>
        </w:rPr>
        <w:t xml:space="preserve">, B.T. and </w:t>
      </w:r>
      <w:r w:rsidRPr="00A944F6">
        <w:rPr>
          <w:rFonts w:ascii="Arial" w:hAnsi="Arial" w:cs="Arial"/>
          <w:b/>
        </w:rPr>
        <w:t>J.M DeRouchey</w:t>
      </w:r>
      <w:r w:rsidRPr="00A944F6">
        <w:rPr>
          <w:rFonts w:ascii="Arial" w:hAnsi="Arial" w:cs="Arial"/>
        </w:rPr>
        <w:t xml:space="preserve">.  2010.  Swine feed processing and manufacturing.  2010.  National Swine Nutrition Guide.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27,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245-251.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Reese, D.E., </w:t>
      </w:r>
      <w:r w:rsidRPr="00A944F6">
        <w:rPr>
          <w:rFonts w:ascii="Arial" w:hAnsi="Arial" w:cs="Arial"/>
          <w:b/>
        </w:rPr>
        <w:t xml:space="preserve">J.M. DeRouchey, </w:t>
      </w:r>
      <w:r w:rsidRPr="00A944F6">
        <w:rPr>
          <w:rFonts w:ascii="Arial" w:hAnsi="Arial" w:cs="Arial"/>
        </w:rPr>
        <w:t xml:space="preserve">and D.J. </w:t>
      </w:r>
      <w:proofErr w:type="spellStart"/>
      <w:r w:rsidRPr="00A944F6">
        <w:rPr>
          <w:rFonts w:ascii="Arial" w:hAnsi="Arial" w:cs="Arial"/>
        </w:rPr>
        <w:t>Meisinger</w:t>
      </w:r>
      <w:proofErr w:type="spellEnd"/>
      <w:r w:rsidRPr="00A944F6">
        <w:rPr>
          <w:rFonts w:ascii="Arial" w:hAnsi="Arial" w:cs="Arial"/>
        </w:rPr>
        <w:t xml:space="preserve">.  2010.  Methods of supplying nutrients to swine.  2010.  National Swine Nutrition Guide.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28,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252-254.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b/>
        </w:rPr>
        <w:t>DeRouchey, J.M.</w:t>
      </w:r>
      <w:r w:rsidRPr="00A944F6">
        <w:rPr>
          <w:rFonts w:ascii="Arial" w:hAnsi="Arial" w:cs="Arial"/>
        </w:rPr>
        <w:t xml:space="preserve"> and B.T. </w:t>
      </w:r>
      <w:proofErr w:type="spellStart"/>
      <w:r w:rsidRPr="00A944F6">
        <w:rPr>
          <w:rFonts w:ascii="Arial" w:hAnsi="Arial" w:cs="Arial"/>
        </w:rPr>
        <w:t>Richert</w:t>
      </w:r>
      <w:proofErr w:type="spellEnd"/>
      <w:r w:rsidRPr="00A944F6">
        <w:rPr>
          <w:rFonts w:ascii="Arial" w:hAnsi="Arial" w:cs="Arial"/>
        </w:rPr>
        <w:t xml:space="preserve">.  2010.  Feeding systems for swine.  2010.  National Swine Nutrition Guide.  </w:t>
      </w:r>
      <w:proofErr w:type="gramStart"/>
      <w:r w:rsidRPr="00A944F6">
        <w:rPr>
          <w:rFonts w:ascii="Arial" w:hAnsi="Arial" w:cs="Arial"/>
        </w:rPr>
        <w:t>U.S. Pork Center of Excellence.</w:t>
      </w:r>
      <w:proofErr w:type="gramEnd"/>
      <w:r w:rsidRPr="00A944F6">
        <w:rPr>
          <w:rFonts w:ascii="Arial" w:hAnsi="Arial" w:cs="Arial"/>
        </w:rPr>
        <w:t xml:space="preserve">  Chapter 29, </w:t>
      </w:r>
      <w:proofErr w:type="spellStart"/>
      <w:r w:rsidRPr="00A944F6">
        <w:rPr>
          <w:rFonts w:ascii="Arial" w:hAnsi="Arial" w:cs="Arial"/>
        </w:rPr>
        <w:t>pp</w:t>
      </w:r>
      <w:proofErr w:type="spellEnd"/>
      <w:r w:rsidRPr="00A944F6">
        <w:rPr>
          <w:rFonts w:ascii="Arial" w:hAnsi="Arial" w:cs="Arial"/>
        </w:rPr>
        <w:t xml:space="preserve"> 255-261.</w:t>
      </w:r>
    </w:p>
    <w:p w:rsidR="00A944F6" w:rsidRPr="00A944F6" w:rsidRDefault="00A944F6" w:rsidP="00A944F6">
      <w:pPr>
        <w:rPr>
          <w:rFonts w:ascii="Arial" w:hAnsi="Arial" w:cs="Arial"/>
        </w:rPr>
      </w:pPr>
      <w:r w:rsidRPr="00A944F6">
        <w:rPr>
          <w:rFonts w:ascii="Arial" w:hAnsi="Arial" w:cs="Arial"/>
          <w:b/>
          <w:u w:val="single"/>
        </w:rPr>
        <w:lastRenderedPageBreak/>
        <w:t>Journal Articles</w:t>
      </w:r>
    </w:p>
    <w:p w:rsidR="00A944F6" w:rsidRPr="00A944F6" w:rsidRDefault="00A944F6" w:rsidP="00A944F6">
      <w:pPr>
        <w:rPr>
          <w:rFonts w:ascii="Arial" w:hAnsi="Arial" w:cs="Arial"/>
        </w:rPr>
      </w:pP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snapToGrid w:val="0"/>
        </w:rPr>
      </w:pPr>
      <w:r w:rsidRPr="00A944F6">
        <w:rPr>
          <w:rFonts w:ascii="Arial" w:hAnsi="Arial" w:cs="Arial"/>
          <w:snapToGrid w:val="0"/>
        </w:rPr>
        <w:t xml:space="preserve">Barnes, J.A., M.D. Tokach, </w:t>
      </w:r>
      <w:r w:rsidRPr="00A944F6">
        <w:rPr>
          <w:rFonts w:ascii="Arial" w:hAnsi="Arial" w:cs="Arial"/>
          <w:b/>
          <w:snapToGrid w:val="0"/>
        </w:rPr>
        <w:t>J.M. DeRouchey,</w:t>
      </w:r>
      <w:r w:rsidRPr="00A944F6">
        <w:rPr>
          <w:rFonts w:ascii="Arial" w:hAnsi="Arial" w:cs="Arial"/>
          <w:snapToGrid w:val="0"/>
        </w:rPr>
        <w:t xml:space="preserve"> R.D. Goodband, S.S. Dritz, and J.L.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 xml:space="preserve">.  2013.  Effects of standardized </w:t>
      </w:r>
      <w:proofErr w:type="spellStart"/>
      <w:r w:rsidRPr="00A944F6">
        <w:rPr>
          <w:rFonts w:ascii="Arial" w:hAnsi="Arial" w:cs="Arial"/>
          <w:snapToGrid w:val="0"/>
        </w:rPr>
        <w:t>ileal</w:t>
      </w:r>
      <w:proofErr w:type="spellEnd"/>
      <w:r w:rsidRPr="00A944F6">
        <w:rPr>
          <w:rFonts w:ascii="Arial" w:hAnsi="Arial" w:cs="Arial"/>
          <w:snapToGrid w:val="0"/>
        </w:rPr>
        <w:t xml:space="preserve"> digestible </w:t>
      </w:r>
      <w:proofErr w:type="spellStart"/>
      <w:r w:rsidRPr="00A944F6">
        <w:rPr>
          <w:rFonts w:ascii="Arial" w:hAnsi="Arial" w:cs="Arial"/>
          <w:snapToGrid w:val="0"/>
        </w:rPr>
        <w:t>tryptophan</w:t>
      </w:r>
      <w:proofErr w:type="gramStart"/>
      <w:r w:rsidRPr="00A944F6">
        <w:rPr>
          <w:rFonts w:ascii="Arial" w:hAnsi="Arial" w:cs="Arial"/>
          <w:snapToGrid w:val="0"/>
        </w:rPr>
        <w:t>:lysine</w:t>
      </w:r>
      <w:proofErr w:type="spellEnd"/>
      <w:proofErr w:type="gramEnd"/>
      <w:r w:rsidRPr="00A944F6">
        <w:rPr>
          <w:rFonts w:ascii="Arial" w:hAnsi="Arial" w:cs="Arial"/>
          <w:snapToGrid w:val="0"/>
        </w:rPr>
        <w:t xml:space="preserve"> ratio in diets </w:t>
      </w:r>
      <w:proofErr w:type="spellStart"/>
      <w:r w:rsidRPr="00A944F6">
        <w:rPr>
          <w:rFonts w:ascii="Arial" w:hAnsi="Arial" w:cs="Arial"/>
          <w:snapToGrid w:val="0"/>
        </w:rPr>
        <w:t>contianing</w:t>
      </w:r>
      <w:proofErr w:type="spellEnd"/>
      <w:r w:rsidRPr="00A944F6">
        <w:rPr>
          <w:rFonts w:ascii="Arial" w:hAnsi="Arial" w:cs="Arial"/>
          <w:snapToGrid w:val="0"/>
        </w:rPr>
        <w:t xml:space="preserve"> 30% dried distillers grains with </w:t>
      </w:r>
      <w:proofErr w:type="spellStart"/>
      <w:r w:rsidRPr="00A944F6">
        <w:rPr>
          <w:rFonts w:ascii="Arial" w:hAnsi="Arial" w:cs="Arial"/>
          <w:snapToGrid w:val="0"/>
        </w:rPr>
        <w:t>solubles</w:t>
      </w:r>
      <w:proofErr w:type="spellEnd"/>
      <w:r w:rsidRPr="00A944F6">
        <w:rPr>
          <w:rFonts w:ascii="Arial" w:hAnsi="Arial" w:cs="Arial"/>
          <w:snapToGrid w:val="0"/>
        </w:rPr>
        <w:t xml:space="preserve"> (DDGS) on finishing pig performance and carcass traits.  J. Anim. Sci. 91:3244-3252.  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Myers, A.J., R.D. Goodband, M.D. Tokach, S.S. Dritz,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and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.  2012.  The effects of diet form and feeder design on the growth performance of finishing pigs. 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91:3420-3428.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snapToGrid w:val="0"/>
        </w:rPr>
        <w:t xml:space="preserve">Ying, W., </w:t>
      </w:r>
      <w:r w:rsidRPr="00A944F6">
        <w:rPr>
          <w:rFonts w:ascii="Arial" w:hAnsi="Arial" w:cs="Arial"/>
          <w:b/>
          <w:snapToGrid w:val="0"/>
        </w:rPr>
        <w:t>J.M. DeRouchey</w:t>
      </w:r>
      <w:r w:rsidRPr="00A944F6">
        <w:rPr>
          <w:rFonts w:ascii="Arial" w:hAnsi="Arial" w:cs="Arial"/>
          <w:snapToGrid w:val="0"/>
        </w:rPr>
        <w:t xml:space="preserve">, M.D. Tokach, S.S. Dritz, T.A. Houser, R.D. Goodband, J.L.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>, and J.C. Woodworth.  2013.  Effects of dietary L-</w:t>
      </w:r>
      <w:proofErr w:type="spellStart"/>
      <w:r w:rsidRPr="00A944F6">
        <w:rPr>
          <w:rFonts w:ascii="Arial" w:hAnsi="Arial" w:cs="Arial"/>
          <w:snapToGrid w:val="0"/>
        </w:rPr>
        <w:t>carnitine</w:t>
      </w:r>
      <w:proofErr w:type="spellEnd"/>
      <w:r w:rsidRPr="00A944F6">
        <w:rPr>
          <w:rFonts w:ascii="Arial" w:hAnsi="Arial" w:cs="Arial"/>
          <w:snapToGrid w:val="0"/>
        </w:rPr>
        <w:t xml:space="preserve"> and dried distillers grains with </w:t>
      </w:r>
      <w:proofErr w:type="spellStart"/>
      <w:r w:rsidRPr="00A944F6">
        <w:rPr>
          <w:rFonts w:ascii="Arial" w:hAnsi="Arial" w:cs="Arial"/>
          <w:snapToGrid w:val="0"/>
        </w:rPr>
        <w:t>solubles</w:t>
      </w:r>
      <w:proofErr w:type="spellEnd"/>
      <w:r w:rsidRPr="00A944F6">
        <w:rPr>
          <w:rFonts w:ascii="Arial" w:hAnsi="Arial" w:cs="Arial"/>
          <w:snapToGrid w:val="0"/>
        </w:rPr>
        <w:t xml:space="preserve"> on growth, carcass characteristics, and loin and fat quality of growing-finishing pigs.  J. Anim. Sci. 91:3211-3219.</w:t>
      </w:r>
      <w:r w:rsidRPr="00A944F6">
        <w:rPr>
          <w:rFonts w:ascii="Arial" w:hAnsi="Arial" w:cs="Arial"/>
        </w:rPr>
        <w:br/>
      </w:r>
    </w:p>
    <w:p w:rsidR="00A944F6" w:rsidRPr="00A944F6" w:rsidRDefault="00A944F6" w:rsidP="00A944F6">
      <w:pPr>
        <w:pStyle w:val="PlainText"/>
        <w:ind w:left="720" w:hanging="720"/>
        <w:rPr>
          <w:rStyle w:val="cit-last-page2"/>
          <w:rFonts w:ascii="Arial" w:hAnsi="Arial" w:cs="Arial"/>
          <w:iCs/>
          <w:color w:val="222222"/>
          <w:sz w:val="24"/>
          <w:szCs w:val="24"/>
          <w:lang w:val="en"/>
        </w:rPr>
      </w:pPr>
      <w:r w:rsidRPr="00A944F6">
        <w:rPr>
          <w:rFonts w:ascii="Arial" w:hAnsi="Arial" w:cs="Arial"/>
          <w:sz w:val="24"/>
          <w:szCs w:val="24"/>
          <w:lang w:val="de-DE"/>
        </w:rPr>
        <w:t xml:space="preserve">Salyer, J.A., </w:t>
      </w:r>
      <w:r w:rsidRPr="00A944F6">
        <w:rPr>
          <w:rFonts w:ascii="Arial" w:hAnsi="Arial" w:cs="Arial"/>
          <w:b/>
          <w:sz w:val="24"/>
          <w:szCs w:val="24"/>
          <w:lang w:val="de-DE"/>
        </w:rPr>
        <w:t>J.M. DeRouchey</w:t>
      </w:r>
      <w:r w:rsidRPr="00A944F6">
        <w:rPr>
          <w:rFonts w:ascii="Arial" w:hAnsi="Arial" w:cs="Arial"/>
          <w:sz w:val="24"/>
          <w:szCs w:val="24"/>
          <w:lang w:val="de-DE"/>
        </w:rPr>
        <w:t xml:space="preserve">, M.D. Tokach, R.D. Goodband, S.S. Dritz, J.L. Nelssen and </w:t>
      </w:r>
      <w:r w:rsidRPr="00A944F6">
        <w:rPr>
          <w:rStyle w:val="cit-auth2"/>
          <w:rFonts w:ascii="Arial" w:hAnsi="Arial" w:cs="Arial"/>
          <w:color w:val="222222"/>
          <w:sz w:val="24"/>
          <w:szCs w:val="24"/>
          <w:lang w:val="en"/>
        </w:rPr>
        <w:t>D. B. Petry</w:t>
      </w:r>
      <w:r w:rsidRPr="00A944F6">
        <w:rPr>
          <w:rFonts w:ascii="Arial" w:hAnsi="Arial" w:cs="Arial"/>
          <w:sz w:val="24"/>
          <w:szCs w:val="24"/>
          <w:lang w:val="de-DE"/>
        </w:rPr>
        <w:t xml:space="preserve">.  2012.  </w:t>
      </w:r>
      <w:r w:rsidRPr="00A944F6">
        <w:rPr>
          <w:rFonts w:ascii="Arial" w:hAnsi="Arial" w:cs="Arial"/>
          <w:bCs/>
          <w:color w:val="222222"/>
          <w:sz w:val="24"/>
          <w:szCs w:val="24"/>
          <w:lang w:val="en"/>
        </w:rPr>
        <w:t xml:space="preserve">Effects of dietary wheat middlings, distillers dried grains with solubles, and choice white grease on growth performance, carcass characteristics, and carcass fat quality of finishing pigs </w:t>
      </w:r>
      <w:r w:rsidRPr="00A944F6">
        <w:rPr>
          <w:rFonts w:ascii="Arial" w:hAnsi="Arial" w:cs="Arial"/>
          <w:sz w:val="24"/>
          <w:szCs w:val="24"/>
          <w:lang w:val="de-DE"/>
        </w:rPr>
        <w:t xml:space="preserve">J. Anim. Sci. </w:t>
      </w:r>
      <w:r w:rsidRPr="00A944F6">
        <w:rPr>
          <w:rStyle w:val="cit-vol"/>
          <w:rFonts w:ascii="Arial" w:hAnsi="Arial" w:cs="Arial"/>
          <w:iCs/>
          <w:color w:val="222222"/>
          <w:sz w:val="24"/>
          <w:szCs w:val="24"/>
          <w:lang w:val="en"/>
        </w:rPr>
        <w:t>90</w:t>
      </w:r>
      <w:r w:rsidRPr="00A944F6">
        <w:rPr>
          <w:rStyle w:val="cit-sep2"/>
          <w:rFonts w:ascii="Arial" w:hAnsi="Arial" w:cs="Arial"/>
          <w:iCs/>
          <w:color w:val="222222"/>
          <w:sz w:val="24"/>
          <w:szCs w:val="24"/>
          <w:lang w:val="en"/>
        </w:rPr>
        <w:t>:</w:t>
      </w:r>
      <w:r w:rsidRPr="00A944F6">
        <w:rPr>
          <w:rStyle w:val="cit-first-page"/>
          <w:rFonts w:ascii="Arial" w:hAnsi="Arial" w:cs="Arial"/>
          <w:iCs/>
          <w:color w:val="222222"/>
          <w:sz w:val="24"/>
          <w:szCs w:val="24"/>
          <w:lang w:val="en"/>
        </w:rPr>
        <w:t>2620</w:t>
      </w:r>
      <w:r w:rsidRPr="00A944F6">
        <w:rPr>
          <w:rStyle w:val="cit-sep2"/>
          <w:rFonts w:ascii="Arial" w:hAnsi="Arial" w:cs="Arial"/>
          <w:iCs/>
          <w:color w:val="222222"/>
          <w:sz w:val="24"/>
          <w:szCs w:val="24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222222"/>
          <w:sz w:val="24"/>
          <w:szCs w:val="24"/>
          <w:lang w:val="en"/>
        </w:rPr>
        <w:t>2630.</w:t>
      </w:r>
    </w:p>
    <w:p w:rsidR="00A944F6" w:rsidRPr="00A944F6" w:rsidRDefault="00A944F6" w:rsidP="00A944F6">
      <w:pPr>
        <w:pStyle w:val="PlainText"/>
        <w:tabs>
          <w:tab w:val="left" w:pos="900"/>
        </w:tabs>
        <w:ind w:left="810" w:hanging="81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Bergstrom, J. R.,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 M. D. Tokach, </w:t>
      </w:r>
      <w:r w:rsidRPr="00A944F6">
        <w:rPr>
          <w:rFonts w:ascii="Arial" w:hAnsi="Arial" w:cs="Arial"/>
          <w:bCs/>
        </w:rPr>
        <w:t>S. S. Dritz</w:t>
      </w:r>
      <w:r w:rsidRPr="00A944F6">
        <w:rPr>
          <w:rFonts w:ascii="Arial" w:hAnsi="Arial" w:cs="Arial"/>
        </w:rPr>
        <w:t xml:space="preserve">, R. D. Goodband, and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>. 2012. The effects of two feeder designs and adjustment strategies on the growth performance and carcass characteristics of growing-finishing pigs. J. Anim. Sci. 90:</w:t>
      </w:r>
      <w:r w:rsidRPr="00A944F6">
        <w:rPr>
          <w:rStyle w:val="cit-first-page"/>
          <w:rFonts w:ascii="Arial" w:hAnsi="Arial" w:cs="Arial"/>
          <w:iCs/>
          <w:color w:val="403838"/>
          <w:lang w:val="en"/>
        </w:rPr>
        <w:t>4555</w:t>
      </w:r>
      <w:r w:rsidRPr="00A944F6">
        <w:rPr>
          <w:rStyle w:val="cit-sep3"/>
          <w:rFonts w:ascii="Arial" w:hAnsi="Arial" w:cs="Arial"/>
          <w:iCs/>
          <w:color w:val="403838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403838"/>
          <w:lang w:val="en"/>
        </w:rPr>
        <w:t>4566.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  <w:r w:rsidRPr="00A944F6">
        <w:rPr>
          <w:rFonts w:ascii="Arial" w:hAnsi="Arial" w:cs="Arial"/>
          <w:snapToGrid w:val="0"/>
        </w:rPr>
        <w:t xml:space="preserve">Bergstrom, J. R.,  J. 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 xml:space="preserve">,  L. N. Edwards,  M. D. Tokach, S. S. Dritz, R. D. Goodband, and </w:t>
      </w:r>
      <w:r w:rsidRPr="00A944F6">
        <w:rPr>
          <w:rFonts w:ascii="Arial" w:hAnsi="Arial" w:cs="Arial"/>
          <w:b/>
          <w:snapToGrid w:val="0"/>
        </w:rPr>
        <w:t>J. M. DeRouchey.</w:t>
      </w:r>
      <w:r w:rsidRPr="00A944F6">
        <w:rPr>
          <w:rFonts w:ascii="Arial" w:hAnsi="Arial" w:cs="Arial"/>
          <w:snapToGrid w:val="0"/>
        </w:rPr>
        <w:t xml:space="preserve"> 2012. The effects of feeder design and changing the source of water to a location separate from the wet-dry feeder at 4 or 8 weeks prior to harvest on the growth, feeding behavior, and carcass characteristics of finishing pigs. J. Anim. Sci. 90:</w:t>
      </w:r>
      <w:r w:rsidRPr="00A944F6">
        <w:rPr>
          <w:rStyle w:val="cit-first-page"/>
          <w:rFonts w:ascii="Arial" w:hAnsi="Arial" w:cs="Arial"/>
          <w:iCs/>
          <w:color w:val="403838"/>
          <w:lang w:val="en"/>
        </w:rPr>
        <w:t>4567</w:t>
      </w:r>
      <w:r w:rsidRPr="00A944F6">
        <w:rPr>
          <w:rStyle w:val="cit-sep3"/>
          <w:rFonts w:ascii="Arial" w:hAnsi="Arial" w:cs="Arial"/>
          <w:iCs/>
          <w:color w:val="403838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403838"/>
          <w:lang w:val="en"/>
        </w:rPr>
        <w:t>4575.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Style w:val="Hyperlink"/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Duttlinger</w:t>
      </w:r>
      <w:proofErr w:type="spellEnd"/>
      <w:r w:rsidRPr="00A944F6">
        <w:rPr>
          <w:rFonts w:ascii="Arial" w:hAnsi="Arial" w:cs="Arial"/>
        </w:rPr>
        <w:t xml:space="preserve">, A. J.,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M. D. Tokach, S. S. Dritz, R. D. Goodband,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T. A. Houser, and R. C. </w:t>
      </w:r>
      <w:proofErr w:type="spellStart"/>
      <w:r w:rsidRPr="00A944F6">
        <w:rPr>
          <w:rFonts w:ascii="Arial" w:hAnsi="Arial" w:cs="Arial"/>
        </w:rPr>
        <w:t>Sulabo</w:t>
      </w:r>
      <w:proofErr w:type="spellEnd"/>
      <w:r w:rsidRPr="00A944F6">
        <w:rPr>
          <w:rFonts w:ascii="Arial" w:hAnsi="Arial" w:cs="Arial"/>
        </w:rPr>
        <w:t xml:space="preserve">.  2012.  Effects of increasing crude glycerol and dried distillers grains with </w:t>
      </w:r>
      <w:proofErr w:type="spellStart"/>
      <w:r w:rsidRPr="00A944F6">
        <w:rPr>
          <w:rFonts w:ascii="Arial" w:hAnsi="Arial" w:cs="Arial"/>
        </w:rPr>
        <w:t>solubles</w:t>
      </w:r>
      <w:proofErr w:type="spellEnd"/>
      <w:r w:rsidRPr="00A944F6">
        <w:rPr>
          <w:rFonts w:ascii="Arial" w:hAnsi="Arial" w:cs="Arial"/>
        </w:rPr>
        <w:t xml:space="preserve"> on growth performance, carcass characteristics, and carcass fat quality of finishing pigs.  J. Anim. Sci. </w:t>
      </w:r>
      <w:r w:rsidRPr="00A944F6">
        <w:rPr>
          <w:rFonts w:ascii="Arial" w:eastAsia="ComputerModern-Regular" w:hAnsi="Arial" w:cs="Arial"/>
        </w:rPr>
        <w:t>90:840–852.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PlainText"/>
        <w:tabs>
          <w:tab w:val="left" w:pos="900"/>
        </w:tabs>
        <w:ind w:left="810" w:hanging="810"/>
        <w:rPr>
          <w:rFonts w:ascii="Arial" w:hAnsi="Arial" w:cs="Arial"/>
          <w:sz w:val="24"/>
          <w:szCs w:val="24"/>
        </w:rPr>
      </w:pPr>
      <w:r w:rsidRPr="00A944F6">
        <w:rPr>
          <w:rFonts w:ascii="Arial" w:hAnsi="Arial" w:cs="Arial"/>
          <w:sz w:val="24"/>
          <w:szCs w:val="24"/>
        </w:rPr>
        <w:t xml:space="preserve">Myers, A. J., R. D. Goodband, M. D. Tokach, S. S. Dritz, </w:t>
      </w:r>
      <w:r w:rsidRPr="00A944F6">
        <w:rPr>
          <w:rFonts w:ascii="Arial" w:hAnsi="Arial" w:cs="Arial"/>
          <w:b/>
          <w:sz w:val="24"/>
          <w:szCs w:val="24"/>
        </w:rPr>
        <w:t>J. M. DeRouchey,</w:t>
      </w:r>
      <w:r w:rsidRPr="00A944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4F6">
        <w:rPr>
          <w:rFonts w:ascii="Arial" w:hAnsi="Arial" w:cs="Arial"/>
          <w:sz w:val="24"/>
          <w:szCs w:val="24"/>
        </w:rPr>
        <w:t>and  J</w:t>
      </w:r>
      <w:proofErr w:type="gramEnd"/>
      <w:r w:rsidRPr="00A944F6">
        <w:rPr>
          <w:rFonts w:ascii="Arial" w:hAnsi="Arial" w:cs="Arial"/>
          <w:sz w:val="24"/>
          <w:szCs w:val="24"/>
        </w:rPr>
        <w:t xml:space="preserve">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. 2012. The effects of feeder adjustment and trough space on growth performance of finishing pigs. J. Anim. </w:t>
      </w:r>
      <w:proofErr w:type="spellStart"/>
      <w:r w:rsidRPr="00A944F6">
        <w:rPr>
          <w:rFonts w:ascii="Arial" w:hAnsi="Arial" w:cs="Arial"/>
          <w:sz w:val="24"/>
          <w:szCs w:val="24"/>
        </w:rPr>
        <w:t>Sci</w:t>
      </w:r>
      <w:proofErr w:type="spellEnd"/>
      <w:proofErr w:type="gramStart"/>
      <w:r w:rsidRPr="00A944F6">
        <w:rPr>
          <w:rStyle w:val="Hyperlink"/>
          <w:rFonts w:ascii="Arial" w:hAnsi="Arial" w:cs="Arial"/>
          <w:iCs/>
          <w:color w:val="403838"/>
          <w:sz w:val="24"/>
          <w:szCs w:val="24"/>
          <w:lang w:val="en"/>
        </w:rPr>
        <w:t>:</w:t>
      </w:r>
      <w:r w:rsidRPr="00A944F6">
        <w:rPr>
          <w:rStyle w:val="cit-vol2"/>
          <w:rFonts w:ascii="Arial" w:hAnsi="Arial" w:cs="Arial"/>
          <w:iCs/>
          <w:color w:val="403838"/>
          <w:sz w:val="24"/>
          <w:szCs w:val="24"/>
          <w:lang w:val="en"/>
        </w:rPr>
        <w:t>90</w:t>
      </w:r>
      <w:r w:rsidRPr="00A944F6">
        <w:rPr>
          <w:rStyle w:val="cit-sep3"/>
          <w:rFonts w:ascii="Arial" w:hAnsi="Arial" w:cs="Arial"/>
          <w:iCs/>
          <w:color w:val="403838"/>
          <w:sz w:val="24"/>
          <w:szCs w:val="24"/>
          <w:lang w:val="en"/>
        </w:rPr>
        <w:t>:</w:t>
      </w:r>
      <w:r w:rsidRPr="00A944F6">
        <w:rPr>
          <w:rStyle w:val="cit-first-page"/>
          <w:rFonts w:ascii="Arial" w:hAnsi="Arial" w:cs="Arial"/>
          <w:iCs/>
          <w:color w:val="403838"/>
          <w:sz w:val="24"/>
          <w:szCs w:val="24"/>
          <w:lang w:val="en"/>
        </w:rPr>
        <w:t>4576</w:t>
      </w:r>
      <w:proofErr w:type="gramEnd"/>
      <w:r w:rsidRPr="00A944F6">
        <w:rPr>
          <w:rStyle w:val="cit-sep3"/>
          <w:rFonts w:ascii="Arial" w:hAnsi="Arial" w:cs="Arial"/>
          <w:iCs/>
          <w:color w:val="403838"/>
          <w:sz w:val="24"/>
          <w:szCs w:val="24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403838"/>
          <w:sz w:val="24"/>
          <w:szCs w:val="24"/>
          <w:lang w:val="en"/>
        </w:rPr>
        <w:t>4582.</w:t>
      </w:r>
    </w:p>
    <w:p w:rsidR="00A944F6" w:rsidRPr="00A944F6" w:rsidRDefault="00A944F6" w:rsidP="00A944F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napToGrid w:val="0"/>
        </w:rPr>
      </w:pP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  <w:proofErr w:type="spellStart"/>
      <w:r w:rsidRPr="00A944F6">
        <w:rPr>
          <w:rFonts w:ascii="Arial" w:hAnsi="Arial" w:cs="Arial"/>
          <w:snapToGrid w:val="0"/>
        </w:rPr>
        <w:t>Nemechek</w:t>
      </w:r>
      <w:proofErr w:type="spellEnd"/>
      <w:r w:rsidRPr="00A944F6">
        <w:rPr>
          <w:rFonts w:ascii="Arial" w:hAnsi="Arial" w:cs="Arial"/>
          <w:snapToGrid w:val="0"/>
        </w:rPr>
        <w:t xml:space="preserve">, J. E., A. M. Gaines,  M. D. Tokach, G. L. </w:t>
      </w:r>
      <w:proofErr w:type="spellStart"/>
      <w:r w:rsidRPr="00A944F6">
        <w:rPr>
          <w:rFonts w:ascii="Arial" w:hAnsi="Arial" w:cs="Arial"/>
          <w:snapToGrid w:val="0"/>
        </w:rPr>
        <w:t>Allee</w:t>
      </w:r>
      <w:proofErr w:type="spellEnd"/>
      <w:r w:rsidRPr="00A944F6">
        <w:rPr>
          <w:rFonts w:ascii="Arial" w:hAnsi="Arial" w:cs="Arial"/>
          <w:snapToGrid w:val="0"/>
        </w:rPr>
        <w:t xml:space="preserve">, R. D. Goodband, </w:t>
      </w:r>
      <w:r w:rsidRPr="00A944F6">
        <w:rPr>
          <w:rFonts w:ascii="Arial" w:hAnsi="Arial" w:cs="Arial"/>
          <w:b/>
          <w:snapToGrid w:val="0"/>
        </w:rPr>
        <w:t>J. M. DeRouchey,</w:t>
      </w:r>
      <w:r w:rsidRPr="00A944F6">
        <w:rPr>
          <w:rFonts w:ascii="Arial" w:hAnsi="Arial" w:cs="Arial"/>
          <w:snapToGrid w:val="0"/>
        </w:rPr>
        <w:t xml:space="preserve">  J. 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 xml:space="preserve">, J. L. </w:t>
      </w:r>
      <w:proofErr w:type="spellStart"/>
      <w:r w:rsidRPr="00A944F6">
        <w:rPr>
          <w:rFonts w:ascii="Arial" w:hAnsi="Arial" w:cs="Arial"/>
          <w:snapToGrid w:val="0"/>
        </w:rPr>
        <w:t>Usry</w:t>
      </w:r>
      <w:proofErr w:type="spellEnd"/>
      <w:r w:rsidRPr="00A944F6">
        <w:rPr>
          <w:rFonts w:ascii="Arial" w:hAnsi="Arial" w:cs="Arial"/>
          <w:snapToGrid w:val="0"/>
        </w:rPr>
        <w:t xml:space="preserve">, G. </w:t>
      </w:r>
      <w:proofErr w:type="spellStart"/>
      <w:r w:rsidRPr="00A944F6">
        <w:rPr>
          <w:rFonts w:ascii="Arial" w:hAnsi="Arial" w:cs="Arial"/>
          <w:snapToGrid w:val="0"/>
        </w:rPr>
        <w:t>Gourley</w:t>
      </w:r>
      <w:proofErr w:type="spellEnd"/>
      <w:r w:rsidRPr="00A944F6">
        <w:rPr>
          <w:rFonts w:ascii="Arial" w:hAnsi="Arial" w:cs="Arial"/>
          <w:snapToGrid w:val="0"/>
        </w:rPr>
        <w:t xml:space="preserve">, and S. S. Dritz. 2012. </w:t>
      </w:r>
      <w:r w:rsidRPr="00A944F6">
        <w:rPr>
          <w:rFonts w:ascii="Arial" w:hAnsi="Arial" w:cs="Arial"/>
          <w:snapToGrid w:val="0"/>
        </w:rPr>
        <w:lastRenderedPageBreak/>
        <w:t xml:space="preserve">Evaluation of standardized </w:t>
      </w:r>
      <w:proofErr w:type="spellStart"/>
      <w:r w:rsidRPr="00A944F6">
        <w:rPr>
          <w:rFonts w:ascii="Arial" w:hAnsi="Arial" w:cs="Arial"/>
          <w:snapToGrid w:val="0"/>
        </w:rPr>
        <w:t>ileal</w:t>
      </w:r>
      <w:proofErr w:type="spellEnd"/>
      <w:r w:rsidRPr="00A944F6">
        <w:rPr>
          <w:rFonts w:ascii="Arial" w:hAnsi="Arial" w:cs="Arial"/>
          <w:snapToGrid w:val="0"/>
        </w:rPr>
        <w:t xml:space="preserve"> digestible lysine requirement of nursery pigs from seven to fourteen </w:t>
      </w:r>
      <w:proofErr w:type="spellStart"/>
      <w:proofErr w:type="gramStart"/>
      <w:r w:rsidRPr="00A944F6">
        <w:rPr>
          <w:rFonts w:ascii="Arial" w:hAnsi="Arial" w:cs="Arial"/>
          <w:snapToGrid w:val="0"/>
        </w:rPr>
        <w:t>kilograms.J</w:t>
      </w:r>
      <w:proofErr w:type="spellEnd"/>
      <w:proofErr w:type="gramEnd"/>
      <w:r w:rsidRPr="00A944F6">
        <w:rPr>
          <w:rFonts w:ascii="Arial" w:hAnsi="Arial" w:cs="Arial"/>
          <w:snapToGrid w:val="0"/>
        </w:rPr>
        <w:t>. Anim. Sci. 90:</w:t>
      </w:r>
      <w:r w:rsidRPr="00A944F6">
        <w:rPr>
          <w:rStyle w:val="cit-first-page"/>
          <w:rFonts w:ascii="Arial" w:hAnsi="Arial" w:cs="Arial"/>
          <w:iCs/>
          <w:color w:val="403838"/>
          <w:lang w:val="en"/>
        </w:rPr>
        <w:t>4380</w:t>
      </w:r>
      <w:r w:rsidRPr="00A944F6">
        <w:rPr>
          <w:rStyle w:val="cit-sep3"/>
          <w:rFonts w:ascii="Arial" w:hAnsi="Arial" w:cs="Arial"/>
          <w:iCs/>
          <w:color w:val="403838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403838"/>
          <w:lang w:val="en"/>
        </w:rPr>
        <w:t>4390.</w:t>
      </w: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  <w:r w:rsidRPr="00A944F6">
        <w:rPr>
          <w:rFonts w:ascii="Arial" w:hAnsi="Arial" w:cs="Arial"/>
          <w:snapToGrid w:val="0"/>
        </w:rPr>
        <w:t xml:space="preserve">Potter. M. L., E. M. Kane, J. R. Bergstrom, S. S. Dritz, M. D. Tokach, </w:t>
      </w:r>
      <w:r w:rsidRPr="00A944F6">
        <w:rPr>
          <w:rFonts w:ascii="Arial" w:hAnsi="Arial" w:cs="Arial"/>
          <w:b/>
          <w:snapToGrid w:val="0"/>
        </w:rPr>
        <w:t>J. M. DeRouchey</w:t>
      </w:r>
      <w:r w:rsidRPr="00A944F6">
        <w:rPr>
          <w:rFonts w:ascii="Arial" w:hAnsi="Arial" w:cs="Arial"/>
          <w:snapToGrid w:val="0"/>
        </w:rPr>
        <w:t xml:space="preserve">, R. D.  Goodband, and J. L. </w:t>
      </w:r>
      <w:proofErr w:type="spellStart"/>
      <w:r w:rsidRPr="00A944F6">
        <w:rPr>
          <w:rFonts w:ascii="Arial" w:hAnsi="Arial" w:cs="Arial"/>
          <w:snapToGrid w:val="0"/>
        </w:rPr>
        <w:t>Nelssen</w:t>
      </w:r>
      <w:proofErr w:type="spellEnd"/>
      <w:r w:rsidRPr="00A944F6">
        <w:rPr>
          <w:rFonts w:ascii="Arial" w:hAnsi="Arial" w:cs="Arial"/>
          <w:snapToGrid w:val="0"/>
        </w:rPr>
        <w:t xml:space="preserve">. 2012. Effects of diet source and vaccination for porcine </w:t>
      </w:r>
      <w:proofErr w:type="spellStart"/>
      <w:r w:rsidRPr="00A944F6">
        <w:rPr>
          <w:rFonts w:ascii="Arial" w:hAnsi="Arial" w:cs="Arial"/>
          <w:snapToGrid w:val="0"/>
        </w:rPr>
        <w:t>circovirus</w:t>
      </w:r>
      <w:proofErr w:type="spellEnd"/>
      <w:r w:rsidRPr="00A944F6">
        <w:rPr>
          <w:rFonts w:ascii="Arial" w:hAnsi="Arial" w:cs="Arial"/>
          <w:snapToGrid w:val="0"/>
        </w:rPr>
        <w:t xml:space="preserve"> type 2 and Mycoplasma </w:t>
      </w:r>
      <w:proofErr w:type="spellStart"/>
      <w:r w:rsidRPr="00A944F6">
        <w:rPr>
          <w:rFonts w:ascii="Arial" w:hAnsi="Arial" w:cs="Arial"/>
          <w:snapToGrid w:val="0"/>
        </w:rPr>
        <w:t>hyopneumoniae</w:t>
      </w:r>
      <w:proofErr w:type="spellEnd"/>
      <w:r w:rsidRPr="00A944F6">
        <w:rPr>
          <w:rFonts w:ascii="Arial" w:hAnsi="Arial" w:cs="Arial"/>
          <w:snapToGrid w:val="0"/>
        </w:rPr>
        <w:t xml:space="preserve"> on nursery pig performance. J. Anim. Sci. 90. </w:t>
      </w:r>
      <w:r w:rsidRPr="00A944F6">
        <w:rPr>
          <w:rStyle w:val="cit-first-page"/>
          <w:rFonts w:ascii="Arial" w:hAnsi="Arial" w:cs="Arial"/>
          <w:iCs/>
          <w:color w:val="403838"/>
          <w:lang w:val="en"/>
        </w:rPr>
        <w:t>4063</w:t>
      </w:r>
      <w:r w:rsidRPr="00A944F6">
        <w:rPr>
          <w:rStyle w:val="cit-sep3"/>
          <w:rFonts w:ascii="Arial" w:hAnsi="Arial" w:cs="Arial"/>
          <w:iCs/>
          <w:color w:val="403838"/>
          <w:lang w:val="en"/>
        </w:rPr>
        <w:t>-</w:t>
      </w:r>
      <w:r w:rsidRPr="00A944F6">
        <w:rPr>
          <w:rStyle w:val="cit-last-page2"/>
          <w:rFonts w:ascii="Arial" w:hAnsi="Arial" w:cs="Arial"/>
          <w:iCs/>
          <w:color w:val="403838"/>
          <w:lang w:val="en"/>
        </w:rPr>
        <w:t>4071.</w:t>
      </w:r>
    </w:p>
    <w:p w:rsidR="00A944F6" w:rsidRPr="00A944F6" w:rsidRDefault="00A944F6" w:rsidP="00A944F6">
      <w:pPr>
        <w:widowControl w:val="0"/>
        <w:ind w:left="720" w:hanging="720"/>
        <w:rPr>
          <w:rFonts w:ascii="Arial" w:hAnsi="Arial" w:cs="Arial"/>
          <w:snapToGrid w:val="0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Potter, M.L., L.M. Tokach, S.S. Dritz, S.C. Henry,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M.D. Tokach, R.D. Goodband,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R.R. Rowland, R.A. </w:t>
      </w:r>
      <w:proofErr w:type="spellStart"/>
      <w:r w:rsidRPr="00A944F6">
        <w:rPr>
          <w:rFonts w:ascii="Arial" w:hAnsi="Arial" w:cs="Arial"/>
        </w:rPr>
        <w:t>Hesse</w:t>
      </w:r>
      <w:proofErr w:type="spellEnd"/>
      <w:r w:rsidRPr="00A944F6">
        <w:rPr>
          <w:rFonts w:ascii="Arial" w:hAnsi="Arial" w:cs="Arial"/>
        </w:rPr>
        <w:t xml:space="preserve">, R. </w:t>
      </w:r>
      <w:proofErr w:type="spellStart"/>
      <w:r w:rsidRPr="00A944F6">
        <w:rPr>
          <w:rFonts w:ascii="Arial" w:hAnsi="Arial" w:cs="Arial"/>
        </w:rPr>
        <w:t>Oberst</w:t>
      </w:r>
      <w:proofErr w:type="spellEnd"/>
      <w:r w:rsidRPr="00A944F6">
        <w:rPr>
          <w:rFonts w:ascii="Arial" w:hAnsi="Arial" w:cs="Arial"/>
        </w:rPr>
        <w:t xml:space="preserve">, </w:t>
      </w:r>
      <w:proofErr w:type="spellStart"/>
      <w:r w:rsidRPr="00A944F6">
        <w:rPr>
          <w:rFonts w:ascii="Arial" w:hAnsi="Arial" w:cs="Arial"/>
        </w:rPr>
        <w:t>J.Anderson</w:t>
      </w:r>
      <w:proofErr w:type="spellEnd"/>
      <w:r w:rsidRPr="00A944F6">
        <w:rPr>
          <w:rFonts w:ascii="Arial" w:hAnsi="Arial" w:cs="Arial"/>
        </w:rPr>
        <w:t xml:space="preserve">, and M. Hays. 2012. Genetic line influences pig growth rate responses to vaccination for porcine </w:t>
      </w:r>
      <w:proofErr w:type="spellStart"/>
      <w:r w:rsidRPr="00A944F6">
        <w:rPr>
          <w:rFonts w:ascii="Arial" w:hAnsi="Arial" w:cs="Arial"/>
        </w:rPr>
        <w:t>circovirus</w:t>
      </w:r>
      <w:proofErr w:type="spellEnd"/>
      <w:r w:rsidRPr="00A944F6">
        <w:rPr>
          <w:rFonts w:ascii="Arial" w:hAnsi="Arial" w:cs="Arial"/>
        </w:rPr>
        <w:t xml:space="preserve"> type 2. Swine Health Prod. 20:34-48.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>Shelton,  N. W., M. D. Tokach, S. S. Dritz,</w:t>
      </w:r>
      <w:r w:rsidRPr="00A944F6">
        <w:rPr>
          <w:rStyle w:val="FootnoteReference"/>
          <w:rFonts w:ascii="Arial" w:hAnsi="Arial" w:cs="Arial"/>
          <w:b/>
          <w:bCs/>
        </w:rPr>
        <w:t xml:space="preserve"> </w:t>
      </w:r>
      <w:r w:rsidRPr="00A944F6">
        <w:rPr>
          <w:rFonts w:ascii="Arial" w:hAnsi="Arial" w:cs="Arial"/>
        </w:rPr>
        <w:t xml:space="preserve"> R. D. Goodband, 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and J. L. </w:t>
      </w:r>
      <w:proofErr w:type="spellStart"/>
      <w:r w:rsidRPr="00A944F6">
        <w:rPr>
          <w:rFonts w:ascii="Arial" w:hAnsi="Arial" w:cs="Arial"/>
        </w:rPr>
        <w:t>Usry</w:t>
      </w:r>
      <w:proofErr w:type="spellEnd"/>
      <w:r w:rsidRPr="00A944F6">
        <w:rPr>
          <w:rFonts w:ascii="Arial" w:hAnsi="Arial" w:cs="Arial"/>
        </w:rPr>
        <w:t xml:space="preserve">. 2012. Effects of porcine </w:t>
      </w:r>
      <w:proofErr w:type="spellStart"/>
      <w:r w:rsidRPr="00A944F6">
        <w:rPr>
          <w:rFonts w:ascii="Arial" w:hAnsi="Arial" w:cs="Arial"/>
        </w:rPr>
        <w:t>circovirus</w:t>
      </w:r>
      <w:proofErr w:type="spellEnd"/>
      <w:r w:rsidRPr="00A944F6">
        <w:rPr>
          <w:rFonts w:ascii="Arial" w:hAnsi="Arial" w:cs="Arial"/>
        </w:rPr>
        <w:t xml:space="preserve"> type 2 vaccine and increasing standardized </w:t>
      </w:r>
      <w:proofErr w:type="spellStart"/>
      <w:r w:rsidRPr="00A944F6">
        <w:rPr>
          <w:rFonts w:ascii="Arial" w:hAnsi="Arial" w:cs="Arial"/>
        </w:rPr>
        <w:t>ileal</w:t>
      </w:r>
      <w:proofErr w:type="spellEnd"/>
      <w:r w:rsidRPr="00A944F6">
        <w:rPr>
          <w:rFonts w:ascii="Arial" w:hAnsi="Arial" w:cs="Arial"/>
        </w:rPr>
        <w:t xml:space="preserve"> digestible </w:t>
      </w:r>
      <w:proofErr w:type="spellStart"/>
      <w:r w:rsidRPr="00A944F6">
        <w:rPr>
          <w:rFonts w:ascii="Arial" w:hAnsi="Arial" w:cs="Arial"/>
        </w:rPr>
        <w:t>lysine</w:t>
      </w:r>
      <w:proofErr w:type="gramStart"/>
      <w:r w:rsidRPr="00A944F6">
        <w:rPr>
          <w:rFonts w:ascii="Arial" w:hAnsi="Arial" w:cs="Arial"/>
        </w:rPr>
        <w:t>:ME</w:t>
      </w:r>
      <w:proofErr w:type="spellEnd"/>
      <w:proofErr w:type="gramEnd"/>
      <w:r w:rsidRPr="00A944F6">
        <w:rPr>
          <w:rFonts w:ascii="Arial" w:hAnsi="Arial" w:cs="Arial"/>
        </w:rPr>
        <w:t xml:space="preserve"> ratio on growth performance and carcass composition of growing and finishing pigs. J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90: 361-372.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  <w:r w:rsidRPr="00A944F6">
        <w:rPr>
          <w:rFonts w:ascii="Arial" w:hAnsi="Arial" w:cs="Arial"/>
          <w:szCs w:val="24"/>
        </w:rPr>
        <w:t xml:space="preserve">Benz, J. M., M. D. Tokach, S. S. Dritz,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, R. C. </w:t>
      </w: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and R. D. Goodband. 2011. </w:t>
      </w:r>
      <w:r w:rsidRPr="00A944F6">
        <w:rPr>
          <w:rStyle w:val="cit-title3"/>
          <w:rFonts w:ascii="Arial" w:hAnsi="Arial" w:cs="Arial"/>
          <w:szCs w:val="24"/>
        </w:rPr>
        <w:t>Effects of increasing choice white grease in corn- and sorghum-based diets on growth performance, carcass characteristics, and fat quality characteristics of finishing pigs</w:t>
      </w:r>
      <w:r w:rsidRPr="00A944F6">
        <w:rPr>
          <w:rFonts w:ascii="Arial" w:hAnsi="Arial" w:cs="Arial"/>
          <w:szCs w:val="24"/>
        </w:rPr>
        <w:t xml:space="preserve">.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</w:t>
      </w:r>
      <w:r w:rsidRPr="00A944F6">
        <w:rPr>
          <w:rStyle w:val="cit-vol"/>
          <w:rFonts w:ascii="Arial" w:hAnsi="Arial" w:cs="Arial"/>
          <w:iCs/>
          <w:szCs w:val="24"/>
        </w:rPr>
        <w:t>89</w:t>
      </w:r>
      <w:r w:rsidRPr="00A944F6">
        <w:rPr>
          <w:rStyle w:val="cit-sep3"/>
          <w:rFonts w:ascii="Arial" w:hAnsi="Arial" w:cs="Arial"/>
          <w:iCs/>
          <w:szCs w:val="24"/>
        </w:rPr>
        <w:t>:</w:t>
      </w:r>
      <w:r w:rsidRPr="00A944F6">
        <w:rPr>
          <w:rStyle w:val="cit-first-page"/>
          <w:rFonts w:ascii="Arial" w:hAnsi="Arial" w:cs="Arial"/>
          <w:iCs/>
          <w:szCs w:val="24"/>
        </w:rPr>
        <w:t>773</w:t>
      </w:r>
      <w:r w:rsidRPr="00A944F6">
        <w:rPr>
          <w:rStyle w:val="cit-sep3"/>
          <w:rFonts w:ascii="Arial" w:hAnsi="Arial" w:cs="Arial"/>
          <w:iCs/>
          <w:szCs w:val="24"/>
        </w:rPr>
        <w:t>-</w:t>
      </w:r>
      <w:r w:rsidRPr="00A944F6">
        <w:rPr>
          <w:rStyle w:val="cit-last-page2"/>
          <w:rFonts w:ascii="Arial" w:hAnsi="Arial" w:cs="Arial"/>
          <w:iCs/>
          <w:szCs w:val="24"/>
        </w:rPr>
        <w:t>782.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  <w:r w:rsidRPr="00A944F6">
        <w:rPr>
          <w:rFonts w:ascii="Arial" w:hAnsi="Arial" w:cs="Arial"/>
          <w:szCs w:val="24"/>
        </w:rPr>
        <w:t xml:space="preserve">Benz, J. M., M. D. Tokach, S. S. Dritz,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, R. C. </w:t>
      </w: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and R. D. Goodband. 2011. </w:t>
      </w:r>
      <w:r w:rsidRPr="00A944F6">
        <w:rPr>
          <w:rStyle w:val="cit-title3"/>
          <w:rFonts w:ascii="Arial" w:hAnsi="Arial" w:cs="Arial"/>
          <w:szCs w:val="24"/>
        </w:rPr>
        <w:t xml:space="preserve">Effects of dietary iodine value product on growth performance and carcass fat quality of finishing pigs </w:t>
      </w:r>
      <w:r w:rsidRPr="00A944F6">
        <w:rPr>
          <w:rFonts w:ascii="Arial" w:hAnsi="Arial" w:cs="Arial"/>
          <w:szCs w:val="24"/>
        </w:rPr>
        <w:t xml:space="preserve">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</w:t>
      </w:r>
      <w:r w:rsidRPr="00A944F6">
        <w:rPr>
          <w:rStyle w:val="cit-vol"/>
          <w:rFonts w:ascii="Arial" w:hAnsi="Arial" w:cs="Arial"/>
          <w:iCs/>
          <w:szCs w:val="24"/>
        </w:rPr>
        <w:t>89</w:t>
      </w:r>
      <w:r w:rsidRPr="00A944F6">
        <w:rPr>
          <w:rStyle w:val="cit-sep3"/>
          <w:rFonts w:ascii="Arial" w:hAnsi="Arial" w:cs="Arial"/>
          <w:iCs/>
          <w:szCs w:val="24"/>
        </w:rPr>
        <w:t>:</w:t>
      </w:r>
      <w:r w:rsidRPr="00A944F6">
        <w:rPr>
          <w:rStyle w:val="cit-first-page"/>
          <w:rFonts w:ascii="Arial" w:hAnsi="Arial" w:cs="Arial"/>
          <w:iCs/>
          <w:szCs w:val="24"/>
        </w:rPr>
        <w:t>1419</w:t>
      </w:r>
      <w:r w:rsidRPr="00A944F6">
        <w:rPr>
          <w:rStyle w:val="cit-sep3"/>
          <w:rFonts w:ascii="Arial" w:hAnsi="Arial" w:cs="Arial"/>
          <w:iCs/>
          <w:szCs w:val="24"/>
        </w:rPr>
        <w:t>-</w:t>
      </w:r>
      <w:r w:rsidRPr="00A944F6">
        <w:rPr>
          <w:rStyle w:val="cit-last-page2"/>
          <w:rFonts w:ascii="Arial" w:hAnsi="Arial" w:cs="Arial"/>
          <w:iCs/>
          <w:szCs w:val="24"/>
        </w:rPr>
        <w:t>1428.</w:t>
      </w:r>
    </w:p>
    <w:p w:rsidR="00A944F6" w:rsidRPr="00A944F6" w:rsidRDefault="00A944F6" w:rsidP="00A944F6">
      <w:pPr>
        <w:ind w:left="720" w:hanging="720"/>
        <w:outlineLvl w:val="0"/>
        <w:rPr>
          <w:rFonts w:ascii="Arial" w:hAnsi="Arial" w:cs="Arial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  <w:r w:rsidRPr="00A944F6">
        <w:rPr>
          <w:rFonts w:ascii="Arial" w:hAnsi="Arial" w:cs="Arial"/>
          <w:szCs w:val="24"/>
        </w:rPr>
        <w:t xml:space="preserve">Benz, J. M., M. D. Tokach, S. S. Dritz,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, R. C. </w:t>
      </w: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and R. D. Goodband. 2011. Effects of choice white grease and soybean oil on growth performance, carcass characteristics and carcass fat quality of growing-finishing pigs.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</w:t>
      </w:r>
      <w:r w:rsidRPr="00A944F6">
        <w:rPr>
          <w:rStyle w:val="cit-vol"/>
          <w:rFonts w:ascii="Arial" w:hAnsi="Arial" w:cs="Arial"/>
          <w:iCs/>
          <w:szCs w:val="24"/>
        </w:rPr>
        <w:t>89</w:t>
      </w:r>
      <w:r w:rsidRPr="00A944F6">
        <w:rPr>
          <w:rStyle w:val="cit-sep3"/>
          <w:rFonts w:ascii="Arial" w:hAnsi="Arial" w:cs="Arial"/>
          <w:iCs/>
          <w:szCs w:val="24"/>
        </w:rPr>
        <w:t>:</w:t>
      </w:r>
      <w:r w:rsidRPr="00A944F6">
        <w:rPr>
          <w:rStyle w:val="cit-first-page"/>
          <w:rFonts w:ascii="Arial" w:hAnsi="Arial" w:cs="Arial"/>
          <w:iCs/>
          <w:szCs w:val="24"/>
        </w:rPr>
        <w:t>404</w:t>
      </w:r>
      <w:r w:rsidRPr="00A944F6">
        <w:rPr>
          <w:rStyle w:val="cit-sep3"/>
          <w:rFonts w:ascii="Arial" w:hAnsi="Arial" w:cs="Arial"/>
          <w:iCs/>
          <w:szCs w:val="24"/>
        </w:rPr>
        <w:t>-</w:t>
      </w:r>
      <w:r w:rsidRPr="00A944F6">
        <w:rPr>
          <w:rStyle w:val="cit-last-page2"/>
          <w:rFonts w:ascii="Arial" w:hAnsi="Arial" w:cs="Arial"/>
          <w:iCs/>
          <w:szCs w:val="24"/>
        </w:rPr>
        <w:t>413.</w:t>
      </w:r>
    </w:p>
    <w:p w:rsidR="00A944F6" w:rsidRPr="00A944F6" w:rsidRDefault="00A944F6" w:rsidP="00A944F6">
      <w:pPr>
        <w:ind w:left="810" w:hanging="81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Jacela</w:t>
      </w:r>
      <w:proofErr w:type="spellEnd"/>
      <w:r w:rsidRPr="00A944F6">
        <w:rPr>
          <w:rFonts w:ascii="Arial" w:hAnsi="Arial" w:cs="Arial"/>
        </w:rPr>
        <w:t xml:space="preserve">, J. Y., </w:t>
      </w:r>
      <w:r w:rsidRPr="00A944F6">
        <w:rPr>
          <w:rFonts w:ascii="Arial" w:hAnsi="Arial" w:cs="Arial"/>
          <w:bCs/>
        </w:rPr>
        <w:t>S. S. Dritz</w:t>
      </w:r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M. D. Tokach, R. D. Goodband, and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2011. </w:t>
      </w:r>
      <w:proofErr w:type="gramStart"/>
      <w:r w:rsidRPr="00A944F6">
        <w:rPr>
          <w:rFonts w:ascii="Arial" w:hAnsi="Arial" w:cs="Arial"/>
        </w:rPr>
        <w:t xml:space="preserve">Field evaluation of a PCV2 vaccine on finishing pig growth performance and mortality rate in a herd with a history of porcine </w:t>
      </w:r>
      <w:proofErr w:type="spellStart"/>
      <w:r w:rsidRPr="00A944F6">
        <w:rPr>
          <w:rFonts w:ascii="Arial" w:hAnsi="Arial" w:cs="Arial"/>
        </w:rPr>
        <w:t>circovirus</w:t>
      </w:r>
      <w:proofErr w:type="spellEnd"/>
      <w:r w:rsidRPr="00A944F6">
        <w:rPr>
          <w:rFonts w:ascii="Arial" w:hAnsi="Arial" w:cs="Arial"/>
        </w:rPr>
        <w:t xml:space="preserve"> disease.</w:t>
      </w:r>
      <w:proofErr w:type="gramEnd"/>
      <w:r w:rsidRPr="00A944F6">
        <w:rPr>
          <w:rFonts w:ascii="Arial" w:hAnsi="Arial" w:cs="Arial"/>
        </w:rPr>
        <w:t xml:space="preserve"> J Swine Health Prod. 19(1):10-18.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eastAsia="ComputerModern-Regular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J. Y., </w:t>
      </w:r>
      <w:r w:rsidRPr="00A944F6">
        <w:rPr>
          <w:rFonts w:ascii="Arial" w:hAnsi="Arial" w:cs="Arial"/>
          <w:b/>
          <w:sz w:val="24"/>
          <w:szCs w:val="24"/>
        </w:rPr>
        <w:t>J. M. DeRouchey,</w:t>
      </w:r>
      <w:r w:rsidRPr="00A944F6">
        <w:rPr>
          <w:rFonts w:ascii="Arial" w:hAnsi="Arial" w:cs="Arial"/>
          <w:sz w:val="24"/>
          <w:szCs w:val="24"/>
        </w:rPr>
        <w:t xml:space="preserve"> S. S. Dritz, M. D. Tokach, R. D. Goodband,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b/>
          <w:sz w:val="24"/>
          <w:szCs w:val="24"/>
        </w:rPr>
        <w:t xml:space="preserve">, </w:t>
      </w:r>
      <w:r w:rsidRPr="00A944F6">
        <w:rPr>
          <w:rFonts w:ascii="Arial" w:hAnsi="Arial" w:cs="Arial"/>
          <w:sz w:val="24"/>
          <w:szCs w:val="24"/>
        </w:rPr>
        <w:t xml:space="preserve">R. C. </w:t>
      </w:r>
      <w:proofErr w:type="spellStart"/>
      <w:r w:rsidRPr="00A944F6">
        <w:rPr>
          <w:rFonts w:ascii="Arial" w:hAnsi="Arial" w:cs="Arial"/>
          <w:sz w:val="24"/>
          <w:szCs w:val="24"/>
        </w:rPr>
        <w:t>Sulabo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R. C. Thaler, L. </w:t>
      </w:r>
      <w:proofErr w:type="spellStart"/>
      <w:r w:rsidRPr="00A944F6">
        <w:rPr>
          <w:rFonts w:ascii="Arial" w:hAnsi="Arial" w:cs="Arial"/>
          <w:sz w:val="24"/>
          <w:szCs w:val="24"/>
        </w:rPr>
        <w:t>Brandts</w:t>
      </w:r>
      <w:proofErr w:type="spellEnd"/>
      <w:r w:rsidRPr="00A944F6">
        <w:rPr>
          <w:rFonts w:ascii="Arial" w:hAnsi="Arial" w:cs="Arial"/>
          <w:sz w:val="24"/>
          <w:szCs w:val="24"/>
        </w:rPr>
        <w:t>,</w:t>
      </w:r>
      <w:r w:rsidRPr="00A944F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944F6">
        <w:rPr>
          <w:rFonts w:ascii="Arial" w:hAnsi="Arial" w:cs="Arial"/>
          <w:sz w:val="24"/>
          <w:szCs w:val="24"/>
        </w:rPr>
        <w:t xml:space="preserve">D. E. Little, and K. J. </w:t>
      </w:r>
      <w:proofErr w:type="spellStart"/>
      <w:r w:rsidRPr="00A944F6">
        <w:rPr>
          <w:rFonts w:ascii="Arial" w:hAnsi="Arial" w:cs="Arial"/>
          <w:sz w:val="24"/>
          <w:szCs w:val="24"/>
        </w:rPr>
        <w:t>Prusa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.  2011.  Amino acid digestibility and energy content of </w:t>
      </w:r>
      <w:proofErr w:type="spellStart"/>
      <w:r w:rsidRPr="00A944F6">
        <w:rPr>
          <w:rFonts w:ascii="Arial" w:hAnsi="Arial" w:cs="Arial"/>
          <w:sz w:val="24"/>
          <w:szCs w:val="24"/>
        </w:rPr>
        <w:t>deoiled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(solvent extracted) corn dried distillers grains with </w:t>
      </w:r>
      <w:proofErr w:type="spellStart"/>
      <w:r w:rsidRPr="00A944F6">
        <w:rPr>
          <w:rFonts w:ascii="Arial" w:hAnsi="Arial" w:cs="Arial"/>
          <w:sz w:val="24"/>
          <w:szCs w:val="24"/>
        </w:rPr>
        <w:t>solubles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for swine and its effects on growth performance and carcass characteristics J. </w:t>
      </w:r>
      <w:proofErr w:type="spellStart"/>
      <w:r w:rsidRPr="00A944F6">
        <w:rPr>
          <w:rFonts w:ascii="Arial" w:hAnsi="Arial" w:cs="Arial"/>
          <w:sz w:val="24"/>
          <w:szCs w:val="24"/>
        </w:rPr>
        <w:t>Anim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Sci. </w:t>
      </w:r>
      <w:r w:rsidRPr="00A944F6">
        <w:rPr>
          <w:rFonts w:ascii="Arial" w:eastAsia="ComputerModern-Regular" w:hAnsi="Arial" w:cs="Arial"/>
          <w:sz w:val="24"/>
          <w:szCs w:val="24"/>
        </w:rPr>
        <w:t>89:1817–1829.</w:t>
      </w:r>
    </w:p>
    <w:p w:rsidR="00A944F6" w:rsidRPr="00A944F6" w:rsidRDefault="00A944F6" w:rsidP="00A944F6">
      <w:pPr>
        <w:ind w:left="810" w:hanging="810"/>
        <w:rPr>
          <w:rFonts w:ascii="Arial" w:hAnsi="Arial" w:cs="Arial"/>
        </w:rPr>
      </w:pPr>
    </w:p>
    <w:p w:rsidR="00A944F6" w:rsidRPr="00A944F6" w:rsidRDefault="00A944F6" w:rsidP="00A944F6">
      <w:pPr>
        <w:ind w:left="810" w:hanging="810"/>
        <w:rPr>
          <w:rFonts w:ascii="Arial" w:hAnsi="Arial" w:cs="Arial"/>
          <w:spacing w:val="-3"/>
        </w:rPr>
      </w:pPr>
      <w:r w:rsidRPr="00A944F6">
        <w:rPr>
          <w:rFonts w:ascii="Arial" w:hAnsi="Arial" w:cs="Arial"/>
        </w:rPr>
        <w:t xml:space="preserve">Schneider, J.D., M.D. Tokach, S.S. Dritz, R.D. Goodband,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 and R.C Sulabo.2011. Effects of restricted feed intake on finishing </w:t>
      </w:r>
      <w:r w:rsidRPr="00A944F6">
        <w:rPr>
          <w:rFonts w:ascii="Arial" w:hAnsi="Arial" w:cs="Arial"/>
        </w:rPr>
        <w:lastRenderedPageBreak/>
        <w:t xml:space="preserve">pigs weighing between 68 and 114 kilograms fed twice or 6 times daily. J. Anim. Sci. </w:t>
      </w:r>
      <w:r w:rsidRPr="00A944F6">
        <w:rPr>
          <w:rStyle w:val="cit-vol"/>
          <w:rFonts w:ascii="Arial" w:hAnsi="Arial" w:cs="Arial"/>
        </w:rPr>
        <w:t>89</w:t>
      </w:r>
      <w:r w:rsidRPr="00A944F6">
        <w:rPr>
          <w:rStyle w:val="cit-sep2"/>
          <w:rFonts w:ascii="Arial" w:hAnsi="Arial" w:cs="Arial"/>
        </w:rPr>
        <w:t>:</w:t>
      </w:r>
      <w:r w:rsidRPr="00A944F6">
        <w:rPr>
          <w:rStyle w:val="cit-first-page"/>
          <w:rFonts w:ascii="Arial" w:hAnsi="Arial" w:cs="Arial"/>
        </w:rPr>
        <w:t>3326</w:t>
      </w:r>
      <w:r w:rsidRPr="00A944F6">
        <w:rPr>
          <w:rStyle w:val="cit-sep2"/>
          <w:rFonts w:ascii="Arial" w:hAnsi="Arial" w:cs="Arial"/>
        </w:rPr>
        <w:t>-</w:t>
      </w:r>
      <w:r w:rsidRPr="00A944F6">
        <w:rPr>
          <w:rStyle w:val="cit-last-page2"/>
          <w:rFonts w:ascii="Arial" w:hAnsi="Arial" w:cs="Arial"/>
        </w:rPr>
        <w:t>3333.</w:t>
      </w:r>
    </w:p>
    <w:p w:rsidR="00A944F6" w:rsidRPr="00A944F6" w:rsidRDefault="00A944F6" w:rsidP="00A944F6">
      <w:pPr>
        <w:rPr>
          <w:rFonts w:ascii="Arial" w:hAnsi="Arial" w:cs="Arial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Style w:val="cit-last-page2"/>
          <w:rFonts w:ascii="Arial" w:hAnsi="Arial" w:cs="Arial"/>
          <w:iCs/>
          <w:szCs w:val="24"/>
        </w:rPr>
      </w:pPr>
      <w:r w:rsidRPr="00A944F6">
        <w:rPr>
          <w:rFonts w:ascii="Arial" w:hAnsi="Arial" w:cs="Arial"/>
          <w:szCs w:val="24"/>
        </w:rPr>
        <w:t xml:space="preserve">Shelton, N. W., M. D. Tokach, S. S. Dritz, R. D. Goodband,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, and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. 2011. Effects of increasing dietary standardized </w:t>
      </w:r>
      <w:proofErr w:type="spellStart"/>
      <w:r w:rsidRPr="00A944F6">
        <w:rPr>
          <w:rFonts w:ascii="Arial" w:hAnsi="Arial" w:cs="Arial"/>
          <w:szCs w:val="24"/>
        </w:rPr>
        <w:t>ileal</w:t>
      </w:r>
      <w:proofErr w:type="spellEnd"/>
      <w:r w:rsidRPr="00A944F6">
        <w:rPr>
          <w:rFonts w:ascii="Arial" w:hAnsi="Arial" w:cs="Arial"/>
          <w:szCs w:val="24"/>
        </w:rPr>
        <w:t xml:space="preserve"> digestible </w:t>
      </w:r>
      <w:proofErr w:type="spellStart"/>
      <w:r w:rsidRPr="00A944F6">
        <w:rPr>
          <w:rFonts w:ascii="Arial" w:hAnsi="Arial" w:cs="Arial"/>
          <w:szCs w:val="24"/>
        </w:rPr>
        <w:t>lysine</w:t>
      </w:r>
      <w:proofErr w:type="gramStart"/>
      <w:r w:rsidRPr="00A944F6">
        <w:rPr>
          <w:rFonts w:ascii="Arial" w:hAnsi="Arial" w:cs="Arial"/>
          <w:szCs w:val="24"/>
        </w:rPr>
        <w:t>:ME</w:t>
      </w:r>
      <w:proofErr w:type="spellEnd"/>
      <w:proofErr w:type="gramEnd"/>
      <w:r w:rsidRPr="00A944F6">
        <w:rPr>
          <w:rFonts w:ascii="Arial" w:hAnsi="Arial" w:cs="Arial"/>
          <w:szCs w:val="24"/>
        </w:rPr>
        <w:t xml:space="preserve"> ratio for gilts grown in a commercial </w:t>
      </w:r>
      <w:proofErr w:type="spellStart"/>
      <w:r w:rsidRPr="00A944F6">
        <w:rPr>
          <w:rFonts w:ascii="Arial" w:hAnsi="Arial" w:cs="Arial"/>
          <w:szCs w:val="24"/>
        </w:rPr>
        <w:t>finshing</w:t>
      </w:r>
      <w:proofErr w:type="spellEnd"/>
      <w:r w:rsidRPr="00A944F6">
        <w:rPr>
          <w:rFonts w:ascii="Arial" w:hAnsi="Arial" w:cs="Arial"/>
          <w:szCs w:val="24"/>
        </w:rPr>
        <w:t xml:space="preserve"> environment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</w:t>
      </w:r>
      <w:r w:rsidRPr="00A944F6">
        <w:rPr>
          <w:rStyle w:val="cit-vol"/>
          <w:rFonts w:ascii="Arial" w:hAnsi="Arial" w:cs="Arial"/>
          <w:iCs/>
          <w:szCs w:val="24"/>
        </w:rPr>
        <w:t>89</w:t>
      </w:r>
      <w:r w:rsidRPr="00A944F6">
        <w:rPr>
          <w:rStyle w:val="cit-sep3"/>
          <w:rFonts w:ascii="Arial" w:hAnsi="Arial" w:cs="Arial"/>
          <w:iCs/>
          <w:szCs w:val="24"/>
        </w:rPr>
        <w:t>:</w:t>
      </w:r>
      <w:r w:rsidRPr="00A944F6">
        <w:rPr>
          <w:rStyle w:val="cit-first-page"/>
          <w:rFonts w:ascii="Arial" w:hAnsi="Arial" w:cs="Arial"/>
          <w:iCs/>
          <w:szCs w:val="24"/>
        </w:rPr>
        <w:t>3587</w:t>
      </w:r>
      <w:r w:rsidRPr="00A944F6">
        <w:rPr>
          <w:rStyle w:val="cit-sep3"/>
          <w:rFonts w:ascii="Arial" w:hAnsi="Arial" w:cs="Arial"/>
          <w:iCs/>
          <w:szCs w:val="24"/>
        </w:rPr>
        <w:t>-</w:t>
      </w:r>
      <w:r w:rsidRPr="00A944F6">
        <w:rPr>
          <w:rStyle w:val="cit-last-page2"/>
          <w:rFonts w:ascii="Arial" w:hAnsi="Arial" w:cs="Arial"/>
          <w:iCs/>
          <w:szCs w:val="24"/>
        </w:rPr>
        <w:t>3595.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Style w:val="cit-last-page2"/>
          <w:rFonts w:ascii="Arial" w:hAnsi="Arial" w:cs="Arial"/>
          <w:iCs/>
          <w:szCs w:val="24"/>
        </w:rPr>
      </w:pPr>
    </w:p>
    <w:p w:rsidR="00A944F6" w:rsidRPr="00A944F6" w:rsidRDefault="00A944F6" w:rsidP="00A944F6">
      <w:pPr>
        <w:ind w:left="720" w:hanging="720"/>
        <w:outlineLvl w:val="0"/>
        <w:rPr>
          <w:rStyle w:val="cit-last-page2"/>
          <w:rFonts w:ascii="Arial" w:hAnsi="Arial" w:cs="Arial"/>
          <w:iCs/>
        </w:rPr>
      </w:pPr>
      <w:r w:rsidRPr="00A944F6">
        <w:rPr>
          <w:rFonts w:ascii="Arial" w:hAnsi="Arial" w:cs="Arial"/>
        </w:rPr>
        <w:t xml:space="preserve">Shelton, N. W., M. D. Tokach,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R. D. Goodband, S. S. Dritz,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and G. M. Hill. 2011. Effects of copper sulfate, tri-basic copper chloride, and zinc oxide on weanling pig performance.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</w:t>
      </w:r>
      <w:r w:rsidRPr="00A944F6">
        <w:rPr>
          <w:rStyle w:val="cit-vol"/>
          <w:rFonts w:ascii="Arial" w:hAnsi="Arial" w:cs="Arial"/>
          <w:iCs/>
        </w:rPr>
        <w:t>89</w:t>
      </w:r>
      <w:r w:rsidRPr="00A944F6">
        <w:rPr>
          <w:rStyle w:val="cit-sep3"/>
          <w:rFonts w:ascii="Arial" w:hAnsi="Arial" w:cs="Arial"/>
          <w:iCs/>
        </w:rPr>
        <w:t>:</w:t>
      </w:r>
      <w:r w:rsidRPr="00A944F6">
        <w:rPr>
          <w:rStyle w:val="cit-first-page"/>
          <w:rFonts w:ascii="Arial" w:hAnsi="Arial" w:cs="Arial"/>
          <w:iCs/>
        </w:rPr>
        <w:t>2440</w:t>
      </w:r>
      <w:r w:rsidRPr="00A944F6">
        <w:rPr>
          <w:rStyle w:val="cit-sep3"/>
          <w:rFonts w:ascii="Arial" w:hAnsi="Arial" w:cs="Arial"/>
          <w:iCs/>
        </w:rPr>
        <w:t>-</w:t>
      </w:r>
      <w:r w:rsidRPr="00A944F6">
        <w:rPr>
          <w:rStyle w:val="cit-last-page2"/>
          <w:rFonts w:ascii="Arial" w:hAnsi="Arial" w:cs="Arial"/>
          <w:iCs/>
        </w:rPr>
        <w:t>2451.</w:t>
      </w:r>
    </w:p>
    <w:p w:rsidR="00A944F6" w:rsidRPr="00A944F6" w:rsidRDefault="00A944F6" w:rsidP="00A944F6">
      <w:pPr>
        <w:ind w:left="720" w:hanging="720"/>
        <w:outlineLvl w:val="0"/>
        <w:rPr>
          <w:rStyle w:val="cit-last-page2"/>
          <w:rFonts w:ascii="Arial" w:hAnsi="Arial" w:cs="Arial"/>
          <w:iCs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eastAsia="ComputerModern-Regular" w:hAnsi="Arial" w:cs="Arial"/>
        </w:rPr>
      </w:pPr>
      <w:proofErr w:type="spellStart"/>
      <w:r w:rsidRPr="00A944F6">
        <w:rPr>
          <w:rFonts w:ascii="Arial" w:eastAsia="ComputerModern-Bold" w:hAnsi="Arial" w:cs="Arial"/>
          <w:bCs/>
        </w:rPr>
        <w:t>Sulabo</w:t>
      </w:r>
      <w:proofErr w:type="spellEnd"/>
      <w:r w:rsidRPr="00A944F6">
        <w:rPr>
          <w:rFonts w:ascii="Arial" w:eastAsia="ComputerModern-Bold" w:hAnsi="Arial" w:cs="Arial"/>
          <w:bCs/>
        </w:rPr>
        <w:t xml:space="preserve">, R. C., C. K. Jones, M. D. Tokach, R. D. Goodband, S. S. Dritz, D. R. Campbell, B. W. Ratliff, </w:t>
      </w:r>
      <w:r w:rsidRPr="00A944F6">
        <w:rPr>
          <w:rFonts w:ascii="Arial" w:eastAsia="ComputerModern-Bold" w:hAnsi="Arial" w:cs="Arial"/>
          <w:b/>
          <w:bCs/>
        </w:rPr>
        <w:t>J. M. DeRouchey</w:t>
      </w:r>
      <w:r w:rsidRPr="00A944F6">
        <w:rPr>
          <w:rFonts w:ascii="Arial" w:eastAsia="ComputerModern-Bold" w:hAnsi="Arial" w:cs="Arial"/>
          <w:bCs/>
        </w:rPr>
        <w:t xml:space="preserve">, and J. L. </w:t>
      </w:r>
      <w:proofErr w:type="spellStart"/>
      <w:r w:rsidRPr="00A944F6">
        <w:rPr>
          <w:rFonts w:ascii="Arial" w:eastAsia="ComputerModern-Bold" w:hAnsi="Arial" w:cs="Arial"/>
          <w:bCs/>
        </w:rPr>
        <w:t>Nelssen</w:t>
      </w:r>
      <w:proofErr w:type="spellEnd"/>
      <w:r w:rsidRPr="00A944F6">
        <w:rPr>
          <w:rFonts w:ascii="Arial" w:eastAsia="ComputerModern-Bold" w:hAnsi="Arial" w:cs="Arial"/>
          <w:bCs/>
        </w:rPr>
        <w:t>.  2011</w:t>
      </w:r>
      <w:r w:rsidRPr="00A944F6">
        <w:rPr>
          <w:rFonts w:ascii="Arial" w:hAnsi="Arial" w:cs="Arial"/>
        </w:rPr>
        <w:t xml:space="preserve">. </w:t>
      </w:r>
      <w:r w:rsidRPr="00A944F6">
        <w:rPr>
          <w:rFonts w:ascii="Arial" w:eastAsia="ComputerModern-Bold" w:hAnsi="Arial" w:cs="Arial"/>
          <w:bCs/>
        </w:rPr>
        <w:t xml:space="preserve">Factors affecting storage stability of various commercial </w:t>
      </w:r>
      <w:proofErr w:type="spellStart"/>
      <w:r w:rsidRPr="00A944F6">
        <w:rPr>
          <w:rFonts w:ascii="Arial" w:eastAsia="ComputerModern-Bold" w:hAnsi="Arial" w:cs="Arial"/>
          <w:bCs/>
        </w:rPr>
        <w:t>phytase</w:t>
      </w:r>
      <w:proofErr w:type="spellEnd"/>
      <w:r w:rsidRPr="00A944F6">
        <w:rPr>
          <w:rFonts w:ascii="Arial" w:eastAsia="ComputerModern-Bold" w:hAnsi="Arial" w:cs="Arial"/>
          <w:bCs/>
        </w:rPr>
        <w:t xml:space="preserve"> sources. </w:t>
      </w:r>
      <w:r w:rsidRPr="00A944F6">
        <w:rPr>
          <w:rFonts w:ascii="Arial" w:hAnsi="Arial" w:cs="Arial"/>
        </w:rPr>
        <w:t xml:space="preserve">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</w:t>
      </w:r>
      <w:r w:rsidRPr="00A944F6">
        <w:rPr>
          <w:rFonts w:ascii="Arial" w:eastAsia="ComputerModern-Regular" w:hAnsi="Arial" w:cs="Arial"/>
        </w:rPr>
        <w:t>89:4262–4271.</w:t>
      </w:r>
    </w:p>
    <w:p w:rsidR="00A944F6" w:rsidRPr="00A944F6" w:rsidRDefault="00A944F6" w:rsidP="00A944F6">
      <w:pPr>
        <w:ind w:left="720" w:hanging="720"/>
        <w:outlineLvl w:val="0"/>
        <w:rPr>
          <w:rStyle w:val="cit-last-page2"/>
          <w:rFonts w:ascii="Arial" w:hAnsi="Arial" w:cs="Arial"/>
          <w:iCs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i/>
          <w:iCs/>
        </w:rPr>
      </w:pPr>
      <w:r w:rsidRPr="00A944F6">
        <w:rPr>
          <w:rFonts w:ascii="Arial" w:hAnsi="Arial" w:cs="Arial"/>
        </w:rPr>
        <w:t xml:space="preserve">Benz, J. M., S. K. </w:t>
      </w:r>
      <w:proofErr w:type="spellStart"/>
      <w:r w:rsidRPr="00A944F6">
        <w:rPr>
          <w:rFonts w:ascii="Arial" w:hAnsi="Arial" w:cs="Arial"/>
        </w:rPr>
        <w:t>Linneen</w:t>
      </w:r>
      <w:proofErr w:type="spellEnd"/>
      <w:r w:rsidRPr="00A944F6">
        <w:rPr>
          <w:rFonts w:ascii="Arial" w:hAnsi="Arial" w:cs="Arial"/>
        </w:rPr>
        <w:t xml:space="preserve">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R. D. Goodband, R.C </w:t>
      </w:r>
      <w:proofErr w:type="spellStart"/>
      <w:r w:rsidRPr="00A944F6">
        <w:rPr>
          <w:rFonts w:ascii="Arial" w:hAnsi="Arial" w:cs="Arial"/>
        </w:rPr>
        <w:t>Sulabo</w:t>
      </w:r>
      <w:proofErr w:type="spellEnd"/>
      <w:r w:rsidRPr="00A944F6">
        <w:rPr>
          <w:rFonts w:ascii="Arial" w:hAnsi="Arial" w:cs="Arial"/>
        </w:rPr>
        <w:t xml:space="preserve"> and K. J. </w:t>
      </w:r>
      <w:proofErr w:type="spellStart"/>
      <w:r w:rsidRPr="00A944F6">
        <w:rPr>
          <w:rFonts w:ascii="Arial" w:hAnsi="Arial" w:cs="Arial"/>
        </w:rPr>
        <w:t>Prusa</w:t>
      </w:r>
      <w:proofErr w:type="spellEnd"/>
      <w:r w:rsidRPr="00A944F6">
        <w:rPr>
          <w:rFonts w:ascii="Arial" w:hAnsi="Arial" w:cs="Arial"/>
        </w:rPr>
        <w:t xml:space="preserve">. 2010. Effects of dried distiller grains with </w:t>
      </w:r>
      <w:proofErr w:type="spellStart"/>
      <w:r w:rsidRPr="00A944F6">
        <w:rPr>
          <w:rFonts w:ascii="Arial" w:hAnsi="Arial" w:cs="Arial"/>
        </w:rPr>
        <w:t>solubles</w:t>
      </w:r>
      <w:proofErr w:type="spellEnd"/>
      <w:r w:rsidRPr="00A944F6">
        <w:rPr>
          <w:rFonts w:ascii="Arial" w:hAnsi="Arial" w:cs="Arial"/>
        </w:rPr>
        <w:t xml:space="preserve"> on fat quality of finishing pigs.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88: 3666-3682.</w:t>
      </w:r>
    </w:p>
    <w:p w:rsidR="00A944F6" w:rsidRPr="00A944F6" w:rsidRDefault="00A944F6" w:rsidP="00A944F6">
      <w:pPr>
        <w:ind w:left="720" w:hanging="720"/>
        <w:rPr>
          <w:rFonts w:ascii="Arial" w:hAnsi="Arial" w:cs="Arial"/>
          <w:i/>
          <w:iCs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Jones, C. K., M. D. Tokach, S. S. Dritz, B. W. Ratliff, N. L. Horn, R. D. Goodband,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R. C. </w:t>
      </w:r>
      <w:proofErr w:type="spellStart"/>
      <w:r w:rsidRPr="00A944F6">
        <w:rPr>
          <w:rFonts w:ascii="Arial" w:hAnsi="Arial" w:cs="Arial"/>
        </w:rPr>
        <w:t>Sulabo</w:t>
      </w:r>
      <w:proofErr w:type="spellEnd"/>
      <w:r w:rsidRPr="00A944F6">
        <w:rPr>
          <w:rFonts w:ascii="Arial" w:hAnsi="Arial" w:cs="Arial"/>
        </w:rPr>
        <w:t xml:space="preserve">, and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. 2010. Efficacy of different commercial </w:t>
      </w:r>
      <w:proofErr w:type="spellStart"/>
      <w:r w:rsidRPr="00A944F6">
        <w:rPr>
          <w:rFonts w:ascii="Arial" w:hAnsi="Arial" w:cs="Arial"/>
        </w:rPr>
        <w:t>phytase</w:t>
      </w:r>
      <w:proofErr w:type="spellEnd"/>
      <w:r w:rsidRPr="00A944F6">
        <w:rPr>
          <w:rFonts w:ascii="Arial" w:hAnsi="Arial" w:cs="Arial"/>
        </w:rPr>
        <w:t xml:space="preserve"> enzymes and development of an available phosphorus release curve for </w:t>
      </w:r>
      <w:r w:rsidRPr="00A944F6">
        <w:rPr>
          <w:rFonts w:ascii="Arial" w:hAnsi="Arial" w:cs="Arial"/>
          <w:i/>
          <w:iCs/>
        </w:rPr>
        <w:t>Escherichia coli</w:t>
      </w:r>
      <w:r w:rsidRPr="00A944F6">
        <w:rPr>
          <w:rFonts w:ascii="Arial" w:hAnsi="Arial" w:cs="Arial"/>
        </w:rPr>
        <w:t xml:space="preserve">-derived </w:t>
      </w:r>
      <w:proofErr w:type="spellStart"/>
      <w:r w:rsidRPr="00A944F6">
        <w:rPr>
          <w:rFonts w:ascii="Arial" w:hAnsi="Arial" w:cs="Arial"/>
        </w:rPr>
        <w:t>phytases</w:t>
      </w:r>
      <w:proofErr w:type="spellEnd"/>
      <w:r w:rsidRPr="00A944F6">
        <w:rPr>
          <w:rFonts w:ascii="Arial" w:hAnsi="Arial" w:cs="Arial"/>
        </w:rPr>
        <w:t xml:space="preserve"> in nursery pigs.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88: 3631-3644.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J. Y., H. L. </w:t>
      </w:r>
      <w:proofErr w:type="spellStart"/>
      <w:r w:rsidRPr="00A944F6">
        <w:rPr>
          <w:rFonts w:ascii="Arial" w:hAnsi="Arial" w:cs="Arial"/>
          <w:sz w:val="24"/>
          <w:szCs w:val="24"/>
        </w:rPr>
        <w:t>Frobose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</w:t>
      </w:r>
      <w:r w:rsidRPr="00A944F6">
        <w:rPr>
          <w:rFonts w:ascii="Arial" w:hAnsi="Arial" w:cs="Arial"/>
          <w:b/>
          <w:sz w:val="24"/>
          <w:szCs w:val="24"/>
        </w:rPr>
        <w:t>J. M. DeRouchey,</w:t>
      </w:r>
      <w:r w:rsidRPr="00A944F6">
        <w:rPr>
          <w:rFonts w:ascii="Arial" w:hAnsi="Arial" w:cs="Arial"/>
          <w:sz w:val="24"/>
          <w:szCs w:val="24"/>
        </w:rPr>
        <w:t xml:space="preserve"> M. D. Tokach, S. S. Dritz, R. D. Goodband, and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.  2010.  Amino acid digestibility and energy concentration of high-protein corn dried </w:t>
      </w:r>
      <w:proofErr w:type="gramStart"/>
      <w:r w:rsidRPr="00A944F6">
        <w:rPr>
          <w:rFonts w:ascii="Arial" w:hAnsi="Arial" w:cs="Arial"/>
          <w:sz w:val="24"/>
          <w:szCs w:val="24"/>
        </w:rPr>
        <w:t>distillers</w:t>
      </w:r>
      <w:proofErr w:type="gramEnd"/>
      <w:r w:rsidRPr="00A944F6">
        <w:rPr>
          <w:rFonts w:ascii="Arial" w:hAnsi="Arial" w:cs="Arial"/>
          <w:sz w:val="24"/>
          <w:szCs w:val="24"/>
        </w:rPr>
        <w:t xml:space="preserve"> grains and high-protein sorghum dried distillers grains with </w:t>
      </w:r>
      <w:proofErr w:type="spellStart"/>
      <w:r w:rsidRPr="00A944F6">
        <w:rPr>
          <w:rFonts w:ascii="Arial" w:hAnsi="Arial" w:cs="Arial"/>
          <w:sz w:val="24"/>
          <w:szCs w:val="24"/>
        </w:rPr>
        <w:t>solubles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for swine.  J. </w:t>
      </w:r>
      <w:proofErr w:type="spellStart"/>
      <w:r w:rsidRPr="00A944F6">
        <w:rPr>
          <w:rFonts w:ascii="Arial" w:hAnsi="Arial" w:cs="Arial"/>
          <w:sz w:val="24"/>
          <w:szCs w:val="24"/>
        </w:rPr>
        <w:t>Anim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Sci. 88:3617-3623.</w:t>
      </w:r>
    </w:p>
    <w:p w:rsidR="00A944F6" w:rsidRPr="00A944F6" w:rsidRDefault="00A944F6" w:rsidP="00A944F6">
      <w:pPr>
        <w:ind w:left="720" w:hanging="720"/>
        <w:outlineLvl w:val="0"/>
        <w:rPr>
          <w:rFonts w:ascii="Arial" w:hAnsi="Arial" w:cs="Arial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J. Y., </w:t>
      </w:r>
      <w:r w:rsidRPr="00A944F6">
        <w:rPr>
          <w:rFonts w:ascii="Arial" w:hAnsi="Arial" w:cs="Arial"/>
          <w:b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 xml:space="preserve">, M. D. Tokach, R. D. Goodband,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D. G. Renter, and S. S. Dritz. 2010. Feed additives for swine: Fact sheets – prebiotics and probiotics, and </w:t>
      </w:r>
      <w:proofErr w:type="spellStart"/>
      <w:r w:rsidRPr="00A944F6">
        <w:rPr>
          <w:rFonts w:ascii="Arial" w:hAnsi="Arial" w:cs="Arial"/>
          <w:sz w:val="24"/>
          <w:szCs w:val="24"/>
        </w:rPr>
        <w:t>phytogenics</w:t>
      </w:r>
      <w:proofErr w:type="spellEnd"/>
      <w:r w:rsidRPr="00A944F6">
        <w:rPr>
          <w:rFonts w:ascii="Arial" w:hAnsi="Arial" w:cs="Arial"/>
          <w:sz w:val="24"/>
          <w:szCs w:val="24"/>
        </w:rPr>
        <w:t>. J Swine Health Prod. 18:132-136.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J. Y., </w:t>
      </w:r>
      <w:r w:rsidRPr="00A944F6">
        <w:rPr>
          <w:rFonts w:ascii="Arial" w:hAnsi="Arial" w:cs="Arial"/>
          <w:b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 xml:space="preserve">, M. D. Tokach, R. D. Goodband,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D. G. Renter, and S. S. Dritz. 2010. Feed additives for swine: Fact sheets – </w:t>
      </w:r>
      <w:proofErr w:type="spellStart"/>
      <w:r w:rsidRPr="00A944F6">
        <w:rPr>
          <w:rFonts w:ascii="Arial" w:hAnsi="Arial" w:cs="Arial"/>
          <w:sz w:val="24"/>
          <w:szCs w:val="24"/>
        </w:rPr>
        <w:t>Phytase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and high dietary levels of copper and zinc. J Swine Health Prod. 18:87-91.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J. Y., </w:t>
      </w:r>
      <w:r w:rsidRPr="00A944F6">
        <w:rPr>
          <w:rFonts w:ascii="Arial" w:hAnsi="Arial" w:cs="Arial"/>
          <w:b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 xml:space="preserve">, M. D. Tokach, R. D. Goodband, J. </w:t>
      </w:r>
      <w:proofErr w:type="spellStart"/>
      <w:r w:rsidRPr="00A944F6">
        <w:rPr>
          <w:rFonts w:ascii="Arial" w:hAnsi="Arial" w:cs="Arial"/>
          <w:sz w:val="24"/>
          <w:szCs w:val="24"/>
        </w:rPr>
        <w:t>L.Nelssen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D. G. Renter, and S. S. Dritz. 2010. Feed additives for </w:t>
      </w:r>
      <w:proofErr w:type="spellStart"/>
      <w:r w:rsidRPr="00A944F6">
        <w:rPr>
          <w:rFonts w:ascii="Arial" w:hAnsi="Arial" w:cs="Arial"/>
          <w:sz w:val="24"/>
          <w:szCs w:val="24"/>
        </w:rPr>
        <w:t>swine</w:t>
      </w:r>
      <w:proofErr w:type="gramStart"/>
      <w:r w:rsidRPr="00A944F6">
        <w:rPr>
          <w:rFonts w:ascii="Arial" w:hAnsi="Arial" w:cs="Arial"/>
          <w:sz w:val="24"/>
          <w:szCs w:val="24"/>
        </w:rPr>
        <w:t>:Fact</w:t>
      </w:r>
      <w:proofErr w:type="spellEnd"/>
      <w:proofErr w:type="gramEnd"/>
      <w:r w:rsidRPr="00A944F6">
        <w:rPr>
          <w:rFonts w:ascii="Arial" w:hAnsi="Arial" w:cs="Arial"/>
          <w:sz w:val="24"/>
          <w:szCs w:val="24"/>
        </w:rPr>
        <w:t xml:space="preserve"> sheets - flavors and mold inhibitors, </w:t>
      </w:r>
      <w:proofErr w:type="spellStart"/>
      <w:r w:rsidRPr="00A944F6">
        <w:rPr>
          <w:rFonts w:ascii="Arial" w:hAnsi="Arial" w:cs="Arial"/>
          <w:sz w:val="24"/>
          <w:szCs w:val="24"/>
        </w:rPr>
        <w:t>mycotoxin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binders, and antioxidants. J Swine Health Prod. 18:27-32.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lastRenderedPageBreak/>
        <w:t>Jacela</w:t>
      </w:r>
      <w:proofErr w:type="spellEnd"/>
      <w:r w:rsidRPr="00A944F6">
        <w:rPr>
          <w:rFonts w:ascii="Arial" w:hAnsi="Arial" w:cs="Arial"/>
        </w:rPr>
        <w:t xml:space="preserve">, J.Y., S.S. Dritz,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M.D. Tokach, R.D. Goodband, and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. 2010.  Effects of supplemental enzymes in diets containing dried distillers grains with </w:t>
      </w:r>
      <w:proofErr w:type="spellStart"/>
      <w:r w:rsidRPr="00A944F6">
        <w:rPr>
          <w:rFonts w:ascii="Arial" w:hAnsi="Arial" w:cs="Arial"/>
        </w:rPr>
        <w:t>solubles</w:t>
      </w:r>
      <w:proofErr w:type="spellEnd"/>
      <w:r w:rsidRPr="00A944F6">
        <w:rPr>
          <w:rFonts w:ascii="Arial" w:hAnsi="Arial" w:cs="Arial"/>
        </w:rPr>
        <w:t xml:space="preserve"> on finishing pig growth performance. Prof. Anim. Sci. 26:425-434.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i/>
          <w:iCs/>
        </w:rPr>
      </w:pPr>
      <w:r w:rsidRPr="00A944F6">
        <w:rPr>
          <w:rFonts w:ascii="Arial" w:hAnsi="Arial" w:cs="Arial"/>
          <w:lang w:val="de-DE"/>
        </w:rPr>
        <w:t>Jones,</w:t>
      </w:r>
      <w:r w:rsidRPr="00A944F6">
        <w:rPr>
          <w:rFonts w:ascii="Arial" w:hAnsi="Arial" w:cs="Arial"/>
          <w:vertAlign w:val="superscript"/>
          <w:lang w:val="de-DE"/>
        </w:rPr>
        <w:t xml:space="preserve"> </w:t>
      </w:r>
      <w:r w:rsidRPr="00A944F6">
        <w:rPr>
          <w:rFonts w:ascii="Arial" w:hAnsi="Arial" w:cs="Arial"/>
          <w:lang w:val="de-DE"/>
        </w:rPr>
        <w:t xml:space="preserve">C. K., J. R. Bergstrom, M. D. Tokach, </w:t>
      </w:r>
      <w:r w:rsidRPr="00A944F6">
        <w:rPr>
          <w:rFonts w:ascii="Arial" w:hAnsi="Arial" w:cs="Arial"/>
          <w:b/>
          <w:lang w:val="de-DE"/>
        </w:rPr>
        <w:t>J. M. DeRouchey</w:t>
      </w:r>
      <w:r w:rsidRPr="00A944F6">
        <w:rPr>
          <w:rFonts w:ascii="Arial" w:hAnsi="Arial" w:cs="Arial"/>
          <w:lang w:val="de-DE"/>
        </w:rPr>
        <w:t xml:space="preserve">, </w:t>
      </w:r>
      <w:r w:rsidRPr="00A944F6">
        <w:rPr>
          <w:rFonts w:ascii="Arial" w:hAnsi="Arial" w:cs="Arial"/>
        </w:rPr>
        <w:t xml:space="preserve">R. D. Goodband, </w:t>
      </w:r>
      <w:r w:rsidRPr="00A944F6">
        <w:rPr>
          <w:rFonts w:ascii="Arial" w:hAnsi="Arial" w:cs="Arial"/>
          <w:lang w:val="de-DE"/>
        </w:rPr>
        <w:t>J. L. Nelssen,</w:t>
      </w:r>
      <w:r w:rsidRPr="00A944F6">
        <w:rPr>
          <w:rFonts w:ascii="Arial" w:hAnsi="Arial" w:cs="Arial"/>
        </w:rPr>
        <w:t xml:space="preserve"> and S. S. Dritz. 2010. Efficacy of commercial enzymes in diets containing a variety of levels and sources of dried distillers grains with </w:t>
      </w:r>
      <w:proofErr w:type="spellStart"/>
      <w:r w:rsidRPr="00A944F6">
        <w:rPr>
          <w:rFonts w:ascii="Arial" w:hAnsi="Arial" w:cs="Arial"/>
        </w:rPr>
        <w:t>solubles</w:t>
      </w:r>
      <w:proofErr w:type="spellEnd"/>
      <w:r w:rsidRPr="00A944F6">
        <w:rPr>
          <w:rFonts w:ascii="Arial" w:hAnsi="Arial" w:cs="Arial"/>
        </w:rPr>
        <w:t xml:space="preserve"> for nursery pigs.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88: 2084-2091.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gramStart"/>
      <w:r w:rsidRPr="00A944F6">
        <w:rPr>
          <w:rFonts w:ascii="Arial" w:hAnsi="Arial" w:cs="Arial"/>
        </w:rPr>
        <w:t xml:space="preserve">Jones, C. K.,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, M. D Tokach, S. S. Dritz, and R. D. Goodband.</w:t>
      </w:r>
      <w:proofErr w:type="gramEnd"/>
      <w:r w:rsidRPr="00A944F6">
        <w:rPr>
          <w:rFonts w:ascii="Arial" w:hAnsi="Arial" w:cs="Arial"/>
        </w:rPr>
        <w:t xml:space="preserve"> 2010. Effects of fermented soybean meal and specialty animal protein sources on nursery pig performance.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88: 1725-1732.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bCs/>
        </w:rPr>
      </w:pPr>
      <w:r w:rsidRPr="00A944F6">
        <w:rPr>
          <w:rFonts w:ascii="Arial" w:hAnsi="Arial" w:cs="Arial"/>
        </w:rPr>
        <w:t xml:space="preserve">Neill, C. R., R. D. Goodband, M. D. Tokach,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S. S. Dritz,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C. N. Groesbeck, and K. R. Brown. 2010. </w:t>
      </w:r>
      <w:r w:rsidRPr="00A944F6">
        <w:rPr>
          <w:rFonts w:ascii="Arial" w:hAnsi="Arial" w:cs="Arial"/>
          <w:bCs/>
        </w:rPr>
        <w:t xml:space="preserve">Effects of intermittent </w:t>
      </w:r>
      <w:proofErr w:type="spellStart"/>
      <w:r w:rsidRPr="00A944F6">
        <w:rPr>
          <w:rFonts w:ascii="Arial" w:hAnsi="Arial" w:cs="Arial"/>
          <w:bCs/>
        </w:rPr>
        <w:t>ractopamine</w:t>
      </w:r>
      <w:proofErr w:type="spellEnd"/>
      <w:r w:rsidRPr="00A944F6">
        <w:rPr>
          <w:rFonts w:ascii="Arial" w:hAnsi="Arial" w:cs="Arial"/>
          <w:bCs/>
        </w:rPr>
        <w:t xml:space="preserve"> </w:t>
      </w:r>
      <w:proofErr w:type="spellStart"/>
      <w:r w:rsidRPr="00A944F6">
        <w:rPr>
          <w:rFonts w:ascii="Arial" w:hAnsi="Arial" w:cs="Arial"/>
          <w:bCs/>
        </w:rPr>
        <w:t>HCl</w:t>
      </w:r>
      <w:proofErr w:type="spellEnd"/>
      <w:r w:rsidRPr="00A944F6">
        <w:rPr>
          <w:rFonts w:ascii="Arial" w:hAnsi="Arial" w:cs="Arial"/>
          <w:bCs/>
        </w:rPr>
        <w:t xml:space="preserve"> use on pig growth performance in late finishing. Prof. Anim. Sci. </w:t>
      </w:r>
      <w:r w:rsidRPr="00A944F6">
        <w:rPr>
          <w:rFonts w:ascii="Arial" w:hAnsi="Arial" w:cs="Arial"/>
        </w:rPr>
        <w:t>29:239-242.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BodyText"/>
        <w:ind w:left="720" w:hanging="720"/>
        <w:rPr>
          <w:rFonts w:cs="Arial"/>
          <w:sz w:val="24"/>
        </w:rPr>
      </w:pPr>
      <w:r w:rsidRPr="00A944F6">
        <w:rPr>
          <w:rFonts w:cs="Arial"/>
          <w:sz w:val="24"/>
          <w:lang w:val="nb-NO"/>
        </w:rPr>
        <w:t xml:space="preserve">Schneider, J. D., M. D. Tokach, S. S. Dritz, J. L. Nelssen, </w:t>
      </w:r>
      <w:r w:rsidRPr="00A944F6">
        <w:rPr>
          <w:rFonts w:cs="Arial"/>
          <w:b/>
          <w:sz w:val="24"/>
        </w:rPr>
        <w:t>J. M. DeRouchey</w:t>
      </w:r>
      <w:r w:rsidRPr="00A944F6">
        <w:rPr>
          <w:rFonts w:cs="Arial"/>
          <w:sz w:val="24"/>
        </w:rPr>
        <w:t xml:space="preserve">, and R. D. Goodband. 2010. Determining the effect of </w:t>
      </w:r>
      <w:proofErr w:type="spellStart"/>
      <w:r w:rsidRPr="00A944F6">
        <w:rPr>
          <w:rFonts w:cs="Arial"/>
          <w:sz w:val="24"/>
        </w:rPr>
        <w:t>lysine</w:t>
      </w:r>
      <w:proofErr w:type="gramStart"/>
      <w:r w:rsidRPr="00A944F6">
        <w:rPr>
          <w:rFonts w:cs="Arial"/>
          <w:sz w:val="24"/>
        </w:rPr>
        <w:t>:calorie</w:t>
      </w:r>
      <w:proofErr w:type="spellEnd"/>
      <w:proofErr w:type="gramEnd"/>
      <w:r w:rsidRPr="00A944F6">
        <w:rPr>
          <w:rFonts w:cs="Arial"/>
          <w:sz w:val="24"/>
        </w:rPr>
        <w:t xml:space="preserve"> ratio on growth performance of 10 to 20 kilogram nursery pigs of two different genotypes. J. </w:t>
      </w:r>
      <w:proofErr w:type="spellStart"/>
      <w:r w:rsidRPr="00A944F6">
        <w:rPr>
          <w:rFonts w:cs="Arial"/>
          <w:sz w:val="24"/>
        </w:rPr>
        <w:t>Anim</w:t>
      </w:r>
      <w:proofErr w:type="spellEnd"/>
      <w:r w:rsidRPr="00A944F6">
        <w:rPr>
          <w:rFonts w:cs="Arial"/>
          <w:sz w:val="24"/>
        </w:rPr>
        <w:t xml:space="preserve"> Sci. 88:137-146.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R. C., J. Y. </w:t>
      </w:r>
      <w:proofErr w:type="spellStart"/>
      <w:r w:rsidRPr="00A944F6">
        <w:rPr>
          <w:rFonts w:ascii="Arial" w:hAnsi="Arial" w:cs="Arial"/>
          <w:szCs w:val="24"/>
        </w:rPr>
        <w:t>Jacela</w:t>
      </w:r>
      <w:proofErr w:type="spellEnd"/>
      <w:r w:rsidRPr="00A944F6">
        <w:rPr>
          <w:rFonts w:ascii="Arial" w:hAnsi="Arial" w:cs="Arial"/>
          <w:szCs w:val="24"/>
        </w:rPr>
        <w:t xml:space="preserve">, M. D. Tokach, S. S. Dritz, R. D. Goodband,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>,</w:t>
      </w:r>
      <w:r w:rsidRPr="00A944F6">
        <w:rPr>
          <w:rFonts w:ascii="Arial" w:hAnsi="Arial" w:cs="Arial"/>
          <w:szCs w:val="24"/>
          <w:vertAlign w:val="superscript"/>
        </w:rPr>
        <w:t xml:space="preserve"> </w:t>
      </w:r>
      <w:r w:rsidRPr="00A944F6">
        <w:rPr>
          <w:rFonts w:ascii="Arial" w:hAnsi="Arial" w:cs="Arial"/>
          <w:szCs w:val="24"/>
        </w:rPr>
        <w:t xml:space="preserve"> and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. 2010. Effects of lactation feed intake and creep feeding on sow and piglet performance.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88:3145-3153.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i/>
          <w:szCs w:val="24"/>
        </w:rPr>
      </w:pP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R. C., M. D. Tokach, S. S. Dritz, R. D. Goodband,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, and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. 2010. Effects of varying creep feeding duration on the proportion of pigs consuming creep feed and neonatal pig performance.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88:3154-3162.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b/>
          <w:szCs w:val="24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szCs w:val="24"/>
        </w:rPr>
      </w:pP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R.C., M.D. Tokach,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 xml:space="preserve">, S. S. Dritz, R. D. Goodband,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, 2010. Effects of creep feeder design and feed accessibility on the proportion of pigs consuming creep feed and </w:t>
      </w:r>
      <w:proofErr w:type="spellStart"/>
      <w:r w:rsidRPr="00A944F6">
        <w:rPr>
          <w:rFonts w:ascii="Arial" w:hAnsi="Arial" w:cs="Arial"/>
          <w:szCs w:val="24"/>
        </w:rPr>
        <w:t>preweaning</w:t>
      </w:r>
      <w:proofErr w:type="spellEnd"/>
      <w:r w:rsidRPr="00A944F6">
        <w:rPr>
          <w:rFonts w:ascii="Arial" w:hAnsi="Arial" w:cs="Arial"/>
          <w:szCs w:val="24"/>
        </w:rPr>
        <w:t xml:space="preserve"> pig performance. </w:t>
      </w:r>
      <w:proofErr w:type="spellStart"/>
      <w:proofErr w:type="gramStart"/>
      <w:r w:rsidRPr="00A944F6">
        <w:rPr>
          <w:rFonts w:ascii="Arial" w:hAnsi="Arial" w:cs="Arial"/>
          <w:szCs w:val="24"/>
        </w:rPr>
        <w:t>J.Swine</w:t>
      </w:r>
      <w:proofErr w:type="spellEnd"/>
      <w:r w:rsidRPr="00A944F6">
        <w:rPr>
          <w:rFonts w:ascii="Arial" w:hAnsi="Arial" w:cs="Arial"/>
          <w:szCs w:val="24"/>
        </w:rPr>
        <w:t xml:space="preserve"> Health &amp; Prod.</w:t>
      </w:r>
      <w:proofErr w:type="gramEnd"/>
      <w:r w:rsidRPr="00A944F6">
        <w:rPr>
          <w:rFonts w:ascii="Arial" w:hAnsi="Arial" w:cs="Arial"/>
          <w:szCs w:val="24"/>
        </w:rPr>
        <w:t xml:space="preserve"> 18:174-181.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i/>
          <w:szCs w:val="24"/>
        </w:rPr>
      </w:pP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i/>
          <w:szCs w:val="24"/>
        </w:rPr>
      </w:pPr>
      <w:proofErr w:type="spellStart"/>
      <w:r w:rsidRPr="00A944F6">
        <w:rPr>
          <w:rFonts w:ascii="Arial" w:hAnsi="Arial" w:cs="Arial"/>
          <w:szCs w:val="24"/>
        </w:rPr>
        <w:t>Sulabo</w:t>
      </w:r>
      <w:proofErr w:type="spellEnd"/>
      <w:r w:rsidRPr="00A944F6">
        <w:rPr>
          <w:rFonts w:ascii="Arial" w:hAnsi="Arial" w:cs="Arial"/>
          <w:szCs w:val="24"/>
        </w:rPr>
        <w:t xml:space="preserve">, R. C., M. D. Tokach, </w:t>
      </w:r>
      <w:r w:rsidRPr="00A944F6">
        <w:rPr>
          <w:rFonts w:ascii="Arial" w:hAnsi="Arial" w:cs="Arial"/>
          <w:b/>
          <w:szCs w:val="24"/>
        </w:rPr>
        <w:t>J. M. DeRouchey</w:t>
      </w:r>
      <w:r w:rsidRPr="00A944F6">
        <w:rPr>
          <w:rFonts w:ascii="Arial" w:hAnsi="Arial" w:cs="Arial"/>
          <w:szCs w:val="24"/>
        </w:rPr>
        <w:t>,</w:t>
      </w:r>
      <w:r w:rsidRPr="00A944F6">
        <w:rPr>
          <w:rFonts w:ascii="Arial" w:hAnsi="Arial" w:cs="Arial"/>
          <w:szCs w:val="24"/>
          <w:vertAlign w:val="superscript"/>
        </w:rPr>
        <w:t xml:space="preserve"> </w:t>
      </w:r>
      <w:r w:rsidRPr="00A944F6">
        <w:rPr>
          <w:rFonts w:ascii="Arial" w:hAnsi="Arial" w:cs="Arial"/>
          <w:szCs w:val="24"/>
        </w:rPr>
        <w:t xml:space="preserve">S. S. Dritz, R. D. Goodband, and J. 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. 2010. Influence of feed flavors and nursery diet complexity on </w:t>
      </w:r>
      <w:proofErr w:type="spellStart"/>
      <w:r w:rsidRPr="00A944F6">
        <w:rPr>
          <w:rFonts w:ascii="Arial" w:hAnsi="Arial" w:cs="Arial"/>
          <w:szCs w:val="24"/>
        </w:rPr>
        <w:t>preweaning</w:t>
      </w:r>
      <w:proofErr w:type="spellEnd"/>
      <w:r w:rsidRPr="00A944F6">
        <w:rPr>
          <w:rFonts w:ascii="Arial" w:hAnsi="Arial" w:cs="Arial"/>
          <w:szCs w:val="24"/>
        </w:rPr>
        <w:t xml:space="preserve"> and nursery pig performance J. </w:t>
      </w:r>
      <w:proofErr w:type="spellStart"/>
      <w:r w:rsidRPr="00A944F6">
        <w:rPr>
          <w:rFonts w:ascii="Arial" w:hAnsi="Arial" w:cs="Arial"/>
          <w:szCs w:val="24"/>
        </w:rPr>
        <w:t>Anim</w:t>
      </w:r>
      <w:proofErr w:type="spellEnd"/>
      <w:r w:rsidRPr="00A944F6">
        <w:rPr>
          <w:rFonts w:ascii="Arial" w:hAnsi="Arial" w:cs="Arial"/>
          <w:szCs w:val="24"/>
        </w:rPr>
        <w:t xml:space="preserve"> Sci. 88:3918-3926.</w:t>
      </w:r>
    </w:p>
    <w:p w:rsidR="00A944F6" w:rsidRPr="00A944F6" w:rsidRDefault="00A944F6" w:rsidP="00A944F6">
      <w:pPr>
        <w:pStyle w:val="NormalWeb"/>
        <w:spacing w:before="0" w:after="0"/>
        <w:ind w:left="720" w:hanging="720"/>
        <w:rPr>
          <w:rFonts w:ascii="Arial" w:hAnsi="Arial" w:cs="Arial"/>
          <w:i/>
          <w:szCs w:val="24"/>
        </w:rPr>
      </w:pPr>
    </w:p>
    <w:p w:rsidR="00A944F6" w:rsidRPr="00A944F6" w:rsidRDefault="00A944F6" w:rsidP="00A944F6">
      <w:pPr>
        <w:rPr>
          <w:rFonts w:ascii="Arial" w:hAnsi="Arial" w:cs="Arial"/>
          <w:b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b/>
        </w:rPr>
      </w:pPr>
      <w:proofErr w:type="spellStart"/>
      <w:proofErr w:type="gramStart"/>
      <w:r w:rsidRPr="00A944F6">
        <w:rPr>
          <w:rFonts w:ascii="Arial" w:hAnsi="Arial" w:cs="Arial"/>
        </w:rPr>
        <w:t>Vaillant</w:t>
      </w:r>
      <w:proofErr w:type="spellEnd"/>
      <w:r w:rsidRPr="00A944F6">
        <w:rPr>
          <w:rFonts w:ascii="Arial" w:hAnsi="Arial" w:cs="Arial"/>
        </w:rPr>
        <w:t xml:space="preserve">, G. C., G. M. </w:t>
      </w:r>
      <w:proofErr w:type="spellStart"/>
      <w:r w:rsidRPr="00A944F6">
        <w:rPr>
          <w:rFonts w:ascii="Arial" w:hAnsi="Arial" w:cs="Arial"/>
        </w:rPr>
        <w:t>Pierzynski</w:t>
      </w:r>
      <w:proofErr w:type="spellEnd"/>
      <w:r w:rsidRPr="00A944F6">
        <w:rPr>
          <w:rFonts w:ascii="Arial" w:hAnsi="Arial" w:cs="Arial"/>
        </w:rPr>
        <w:t xml:space="preserve">, J. M. Ham, and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>.</w:t>
      </w:r>
      <w:proofErr w:type="gramEnd"/>
      <w:r w:rsidRPr="00A944F6">
        <w:rPr>
          <w:rFonts w:ascii="Arial" w:hAnsi="Arial" w:cs="Arial"/>
        </w:rPr>
        <w:t xml:space="preserve">  2009.  </w:t>
      </w:r>
      <w:bookmarkStart w:id="1" w:name="_Toc33768648"/>
      <w:bookmarkStart w:id="2" w:name="_Toc166388223"/>
      <w:r w:rsidRPr="00A944F6">
        <w:rPr>
          <w:rFonts w:ascii="Arial" w:hAnsi="Arial" w:cs="Arial"/>
        </w:rPr>
        <w:t>Nutrient accumulation below cattle feedlot pens</w:t>
      </w:r>
      <w:bookmarkEnd w:id="1"/>
      <w:bookmarkEnd w:id="2"/>
      <w:r w:rsidRPr="00A944F6">
        <w:rPr>
          <w:rFonts w:ascii="Arial" w:hAnsi="Arial" w:cs="Arial"/>
        </w:rPr>
        <w:t xml:space="preserve"> in Kansas.  J. Environ. Qual. 38: 909-918.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lastRenderedPageBreak/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J.Y., </w:t>
      </w:r>
      <w:r w:rsidRPr="00A944F6">
        <w:rPr>
          <w:rFonts w:ascii="Arial" w:hAnsi="Arial" w:cs="Arial"/>
          <w:b/>
          <w:sz w:val="24"/>
          <w:szCs w:val="24"/>
        </w:rPr>
        <w:t>J. M. DeRouchey,</w:t>
      </w:r>
      <w:r w:rsidRPr="00A944F6">
        <w:rPr>
          <w:rFonts w:ascii="Arial" w:hAnsi="Arial" w:cs="Arial"/>
          <w:sz w:val="24"/>
          <w:szCs w:val="24"/>
        </w:rPr>
        <w:t xml:space="preserve"> M. D. Tokach, R. D. Goodband,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>, D. G. Renter, and S. S. Dritz. 2009.  Feed additive for swine: Fact sheets - acidifiers and antibiotics. J. Swine Health Prod. 17(5):270-275.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A944F6">
        <w:rPr>
          <w:rFonts w:ascii="Arial" w:hAnsi="Arial" w:cs="Arial"/>
          <w:sz w:val="24"/>
          <w:szCs w:val="24"/>
        </w:rPr>
        <w:t>Jacela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J.Y., </w:t>
      </w:r>
      <w:r w:rsidRPr="00A944F6">
        <w:rPr>
          <w:rFonts w:ascii="Arial" w:hAnsi="Arial" w:cs="Arial"/>
          <w:b/>
          <w:sz w:val="24"/>
          <w:szCs w:val="24"/>
        </w:rPr>
        <w:t>J. M. DeRouchey,</w:t>
      </w:r>
      <w:r w:rsidRPr="00A944F6">
        <w:rPr>
          <w:rFonts w:ascii="Arial" w:hAnsi="Arial" w:cs="Arial"/>
          <w:sz w:val="24"/>
          <w:szCs w:val="24"/>
        </w:rPr>
        <w:t xml:space="preserve"> M. D. Tokach, R. D. Goodband,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D. G. Renter, and S. S. Dritz. 2009.  Feed additive for swine: Fact sheets - carcass modifiers, </w:t>
      </w:r>
      <w:proofErr w:type="spellStart"/>
      <w:r w:rsidRPr="00A944F6">
        <w:rPr>
          <w:rFonts w:ascii="Arial" w:hAnsi="Arial" w:cs="Arial"/>
          <w:sz w:val="24"/>
          <w:szCs w:val="24"/>
        </w:rPr>
        <w:t>carbohydrase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-degrading enzymes and proteases, and </w:t>
      </w:r>
      <w:proofErr w:type="spellStart"/>
      <w:r w:rsidRPr="00A944F6">
        <w:rPr>
          <w:rFonts w:ascii="Arial" w:hAnsi="Arial" w:cs="Arial"/>
          <w:sz w:val="24"/>
          <w:szCs w:val="24"/>
        </w:rPr>
        <w:t>anthelmintics</w:t>
      </w:r>
      <w:proofErr w:type="spellEnd"/>
      <w:r w:rsidRPr="00A944F6">
        <w:rPr>
          <w:rFonts w:ascii="Arial" w:hAnsi="Arial" w:cs="Arial"/>
          <w:sz w:val="24"/>
          <w:szCs w:val="24"/>
        </w:rPr>
        <w:t>. J. Swine Health Prod. 17(6):270-277.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suppressAutoHyphens/>
        <w:ind w:left="720" w:hanging="720"/>
        <w:rPr>
          <w:rFonts w:ascii="Arial" w:hAnsi="Arial" w:cs="Arial"/>
        </w:rPr>
      </w:pPr>
      <w:bookmarkStart w:id="3" w:name="_Toc154482560"/>
      <w:bookmarkEnd w:id="3"/>
      <w:r w:rsidRPr="00A944F6">
        <w:rPr>
          <w:rFonts w:ascii="Arial" w:hAnsi="Arial" w:cs="Arial"/>
        </w:rPr>
        <w:t xml:space="preserve">Groesbeck, C. N.,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>, M. D. Tokach</w:t>
      </w:r>
      <w:r w:rsidRPr="00A944F6">
        <w:rPr>
          <w:rFonts w:ascii="Arial" w:hAnsi="Arial" w:cs="Arial"/>
          <w:b/>
        </w:rPr>
        <w:t xml:space="preserve">, </w:t>
      </w:r>
      <w:r w:rsidRPr="00A944F6">
        <w:rPr>
          <w:rFonts w:ascii="Arial" w:hAnsi="Arial" w:cs="Arial"/>
        </w:rPr>
        <w:t xml:space="preserve">R. D. Goodband, S. S. Dritz, and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. 2009. Effects of irradiation of feed ingredients added to meal or pelleted diets on growth performance of weanling pigs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87:3997-4002.</w:t>
      </w:r>
    </w:p>
    <w:p w:rsidR="00A944F6" w:rsidRPr="00A944F6" w:rsidRDefault="00A944F6" w:rsidP="00A944F6">
      <w:pPr>
        <w:suppressAutoHyphens/>
        <w:ind w:left="720" w:hanging="720"/>
        <w:rPr>
          <w:rFonts w:ascii="Arial" w:hAnsi="Arial" w:cs="Arial"/>
          <w:i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Style w:val="Emphasis"/>
          <w:rFonts w:ascii="Arial" w:hAnsi="Arial" w:cs="Arial"/>
          <w:i w:val="0"/>
        </w:rPr>
        <w:t xml:space="preserve">Schneider, J.D. M. D. Tokach, S. S. Dritz, J. L. </w:t>
      </w:r>
      <w:proofErr w:type="spellStart"/>
      <w:r w:rsidRPr="00A944F6">
        <w:rPr>
          <w:rStyle w:val="Emphasis"/>
          <w:rFonts w:ascii="Arial" w:hAnsi="Arial" w:cs="Arial"/>
          <w:i w:val="0"/>
        </w:rPr>
        <w:t>Nelssen</w:t>
      </w:r>
      <w:proofErr w:type="spellEnd"/>
      <w:r w:rsidRPr="00A944F6">
        <w:rPr>
          <w:rStyle w:val="Emphasis"/>
          <w:rFonts w:ascii="Arial" w:hAnsi="Arial" w:cs="Arial"/>
          <w:i w:val="0"/>
        </w:rPr>
        <w:t xml:space="preserve">, </w:t>
      </w:r>
      <w:r w:rsidRPr="00A944F6">
        <w:rPr>
          <w:rStyle w:val="Emphasis"/>
          <w:rFonts w:ascii="Arial" w:hAnsi="Arial" w:cs="Arial"/>
          <w:b/>
          <w:i w:val="0"/>
        </w:rPr>
        <w:t>J. M. DeRouchey</w:t>
      </w:r>
      <w:r w:rsidRPr="00A944F6">
        <w:rPr>
          <w:rStyle w:val="Emphasis"/>
          <w:rFonts w:ascii="Arial" w:hAnsi="Arial" w:cs="Arial"/>
          <w:i w:val="0"/>
        </w:rPr>
        <w:t>, and R. D. Goodband.</w:t>
      </w:r>
      <w:r w:rsidRPr="00A944F6">
        <w:rPr>
          <w:rFonts w:ascii="Arial" w:hAnsi="Arial" w:cs="Arial"/>
        </w:rPr>
        <w:t xml:space="preserve">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2010 88: 137-146.</w:t>
      </w:r>
    </w:p>
    <w:p w:rsidR="00A944F6" w:rsidRPr="00A944F6" w:rsidRDefault="00A944F6" w:rsidP="00A944F6">
      <w:pPr>
        <w:pStyle w:val="BodyTextIndent3"/>
        <w:tabs>
          <w:tab w:val="left" w:pos="900"/>
        </w:tabs>
        <w:ind w:left="0"/>
        <w:rPr>
          <w:rFonts w:ascii="Arial" w:hAnsi="Arial" w:cs="Arial"/>
          <w:szCs w:val="24"/>
        </w:rPr>
      </w:pPr>
    </w:p>
    <w:p w:rsidR="00A944F6" w:rsidRPr="00A944F6" w:rsidRDefault="00A944F6" w:rsidP="00A944F6">
      <w:pPr>
        <w:pStyle w:val="BodyTextIndent3"/>
        <w:tabs>
          <w:tab w:val="left" w:pos="900"/>
        </w:tabs>
        <w:ind w:hanging="720"/>
        <w:rPr>
          <w:rFonts w:ascii="Arial" w:hAnsi="Arial" w:cs="Arial"/>
          <w:szCs w:val="24"/>
        </w:rPr>
      </w:pPr>
      <w:r w:rsidRPr="00A944F6">
        <w:rPr>
          <w:rFonts w:ascii="Arial" w:hAnsi="Arial" w:cs="Arial"/>
          <w:szCs w:val="24"/>
        </w:rPr>
        <w:t xml:space="preserve">Main, R.G., S.S. Dritz, M.D. Tokach, R.D. Goodband, J.L. </w:t>
      </w:r>
      <w:proofErr w:type="spellStart"/>
      <w:r w:rsidRPr="00A944F6">
        <w:rPr>
          <w:rFonts w:ascii="Arial" w:hAnsi="Arial" w:cs="Arial"/>
          <w:szCs w:val="24"/>
        </w:rPr>
        <w:t>Nelssen</w:t>
      </w:r>
      <w:proofErr w:type="spellEnd"/>
      <w:r w:rsidRPr="00A944F6">
        <w:rPr>
          <w:rFonts w:ascii="Arial" w:hAnsi="Arial" w:cs="Arial"/>
          <w:szCs w:val="24"/>
        </w:rPr>
        <w:t xml:space="preserve"> and </w:t>
      </w:r>
      <w:r w:rsidRPr="00A944F6">
        <w:rPr>
          <w:rFonts w:ascii="Arial" w:hAnsi="Arial" w:cs="Arial"/>
          <w:b/>
          <w:szCs w:val="24"/>
        </w:rPr>
        <w:t>J.M. DeRouchey</w:t>
      </w:r>
      <w:r w:rsidRPr="00A944F6">
        <w:rPr>
          <w:rFonts w:ascii="Arial" w:hAnsi="Arial" w:cs="Arial"/>
          <w:szCs w:val="24"/>
        </w:rPr>
        <w:t xml:space="preserve">. 2009. Effects of </w:t>
      </w:r>
      <w:proofErr w:type="spellStart"/>
      <w:r w:rsidRPr="00A944F6">
        <w:rPr>
          <w:rFonts w:ascii="Arial" w:hAnsi="Arial" w:cs="Arial"/>
          <w:szCs w:val="24"/>
        </w:rPr>
        <w:t>ractopamine</w:t>
      </w:r>
      <w:proofErr w:type="spellEnd"/>
      <w:r w:rsidRPr="00A944F6">
        <w:rPr>
          <w:rFonts w:ascii="Arial" w:hAnsi="Arial" w:cs="Arial"/>
          <w:szCs w:val="24"/>
        </w:rPr>
        <w:t xml:space="preserve"> dose and treatment period on pig performance in a commercial finishing facility. J. Swine Health Prod. 17:134-139.</w:t>
      </w:r>
    </w:p>
    <w:p w:rsidR="00A944F6" w:rsidRPr="00A944F6" w:rsidRDefault="00A944F6" w:rsidP="00A944F6">
      <w:pPr>
        <w:tabs>
          <w:tab w:val="left" w:pos="900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900"/>
        </w:tabs>
        <w:ind w:left="720" w:hanging="720"/>
        <w:jc w:val="both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Frantz, N.Z., M.D. Tokach, R.D. Goodband, S.S. Dritz,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 and C.L. Jones.  2009.  The optimal standardized </w:t>
      </w:r>
      <w:proofErr w:type="spellStart"/>
      <w:r w:rsidRPr="00A944F6">
        <w:rPr>
          <w:rFonts w:ascii="Arial" w:hAnsi="Arial" w:cs="Arial"/>
        </w:rPr>
        <w:t>ileal</w:t>
      </w:r>
      <w:proofErr w:type="spellEnd"/>
      <w:r w:rsidRPr="00A944F6">
        <w:rPr>
          <w:rFonts w:ascii="Arial" w:hAnsi="Arial" w:cs="Arial"/>
        </w:rPr>
        <w:t xml:space="preserve"> digestible lysine and total sulfur amino acid requirement for finishing pigs fed </w:t>
      </w:r>
      <w:proofErr w:type="spellStart"/>
      <w:r w:rsidRPr="00A944F6">
        <w:rPr>
          <w:rFonts w:ascii="Arial" w:hAnsi="Arial" w:cs="Arial"/>
        </w:rPr>
        <w:t>ractopamine</w:t>
      </w:r>
      <w:proofErr w:type="spellEnd"/>
      <w:r w:rsidRPr="00A944F6">
        <w:rPr>
          <w:rFonts w:ascii="Arial" w:hAnsi="Arial" w:cs="Arial"/>
        </w:rPr>
        <w:t xml:space="preserve"> hydrochloride. Prof Anim. Sci. 25:161-168.</w:t>
      </w:r>
    </w:p>
    <w:p w:rsidR="00A944F6" w:rsidRPr="00A944F6" w:rsidRDefault="00A944F6" w:rsidP="00A944F6">
      <w:pPr>
        <w:pStyle w:val="PlainText"/>
        <w:tabs>
          <w:tab w:val="left" w:pos="900"/>
        </w:tabs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A944F6">
        <w:rPr>
          <w:rFonts w:ascii="Arial" w:hAnsi="Arial" w:cs="Arial"/>
          <w:sz w:val="24"/>
          <w:szCs w:val="24"/>
        </w:rPr>
        <w:t xml:space="preserve">Harper, A.F., </w:t>
      </w:r>
      <w:r w:rsidRPr="00A944F6">
        <w:rPr>
          <w:rFonts w:ascii="Arial" w:hAnsi="Arial" w:cs="Arial"/>
          <w:b/>
          <w:sz w:val="24"/>
          <w:szCs w:val="24"/>
        </w:rPr>
        <w:t>J.M. DeRouchey</w:t>
      </w:r>
      <w:r w:rsidRPr="00A944F6">
        <w:rPr>
          <w:rFonts w:ascii="Arial" w:hAnsi="Arial" w:cs="Arial"/>
          <w:sz w:val="24"/>
          <w:szCs w:val="24"/>
        </w:rPr>
        <w:t>, Glanville, T.G., Meeker, D.L., Straw, B.E.</w:t>
      </w:r>
      <w:proofErr w:type="gramEnd"/>
      <w:r w:rsidRPr="00A944F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944F6">
        <w:rPr>
          <w:rFonts w:ascii="Arial" w:hAnsi="Arial" w:cs="Arial"/>
          <w:sz w:val="24"/>
          <w:szCs w:val="24"/>
        </w:rPr>
        <w:t>2008  Swine</w:t>
      </w:r>
      <w:proofErr w:type="gramEnd"/>
      <w:r w:rsidRPr="00A944F6">
        <w:rPr>
          <w:rFonts w:ascii="Arial" w:hAnsi="Arial" w:cs="Arial"/>
          <w:sz w:val="24"/>
          <w:szCs w:val="24"/>
        </w:rPr>
        <w:t xml:space="preserve"> carcass disposal options for routine and catastrophic mortality.  </w:t>
      </w:r>
      <w:proofErr w:type="gramStart"/>
      <w:r w:rsidRPr="00A944F6">
        <w:rPr>
          <w:rFonts w:ascii="Arial" w:hAnsi="Arial" w:cs="Arial"/>
          <w:sz w:val="24"/>
          <w:szCs w:val="24"/>
        </w:rPr>
        <w:t>Council for Agricultural Science and Technology (CAST).</w:t>
      </w:r>
      <w:proofErr w:type="gramEnd"/>
      <w:r w:rsidRPr="00A944F6">
        <w:rPr>
          <w:rFonts w:ascii="Arial" w:hAnsi="Arial" w:cs="Arial"/>
          <w:sz w:val="24"/>
          <w:szCs w:val="24"/>
        </w:rPr>
        <w:t xml:space="preserve">  Issue paper 39.  </w:t>
      </w:r>
      <w:proofErr w:type="gramStart"/>
      <w:r w:rsidRPr="00A944F6">
        <w:rPr>
          <w:rFonts w:ascii="Arial" w:hAnsi="Arial" w:cs="Arial"/>
          <w:sz w:val="24"/>
          <w:szCs w:val="24"/>
        </w:rPr>
        <w:t>CAST, Ames, Iowa.</w:t>
      </w:r>
      <w:proofErr w:type="gramEnd"/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Linneen</w:t>
      </w:r>
      <w:proofErr w:type="spellEnd"/>
      <w:r w:rsidRPr="00A944F6">
        <w:rPr>
          <w:rFonts w:ascii="Arial" w:hAnsi="Arial" w:cs="Arial"/>
        </w:rPr>
        <w:t xml:space="preserve">, S.K,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S.S. Dritz, R.D. Goodband, M.D. Tokach, and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2008.  Effects of dried distiller grains with </w:t>
      </w:r>
      <w:proofErr w:type="spellStart"/>
      <w:r w:rsidRPr="00A944F6">
        <w:rPr>
          <w:rFonts w:ascii="Arial" w:hAnsi="Arial" w:cs="Arial"/>
        </w:rPr>
        <w:t>solubles</w:t>
      </w:r>
      <w:proofErr w:type="spellEnd"/>
      <w:r w:rsidRPr="00A944F6">
        <w:rPr>
          <w:rFonts w:ascii="Arial" w:hAnsi="Arial" w:cs="Arial"/>
        </w:rPr>
        <w:t xml:space="preserve"> on growing and finishing pig performance in a commercial environment. 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86:1579-1587.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Linneen</w:t>
      </w:r>
      <w:proofErr w:type="spellEnd"/>
      <w:r w:rsidRPr="00A944F6">
        <w:rPr>
          <w:rFonts w:ascii="Arial" w:hAnsi="Arial" w:cs="Arial"/>
        </w:rPr>
        <w:t xml:space="preserve">, S.K,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R.D. Goodband, M.D. Tokach, S.S. Dritz,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 and J.L. Snow.  2008.  Evaluation of </w:t>
      </w:r>
      <w:proofErr w:type="spellStart"/>
      <w:r w:rsidRPr="00A944F6">
        <w:rPr>
          <w:rFonts w:ascii="Arial" w:hAnsi="Arial" w:cs="Arial"/>
        </w:rPr>
        <w:t>NutriDense</w:t>
      </w:r>
      <w:proofErr w:type="spellEnd"/>
      <w:r w:rsidRPr="00A944F6">
        <w:rPr>
          <w:rFonts w:ascii="Arial" w:hAnsi="Arial" w:cs="Arial"/>
        </w:rPr>
        <w:t xml:space="preserve"> low </w:t>
      </w:r>
      <w:proofErr w:type="spellStart"/>
      <w:r w:rsidRPr="00A944F6">
        <w:rPr>
          <w:rFonts w:ascii="Arial" w:hAnsi="Arial" w:cs="Arial"/>
        </w:rPr>
        <w:t>phytate</w:t>
      </w:r>
      <w:proofErr w:type="spellEnd"/>
      <w:r w:rsidRPr="00A944F6">
        <w:rPr>
          <w:rFonts w:ascii="Arial" w:hAnsi="Arial" w:cs="Arial"/>
        </w:rPr>
        <w:t xml:space="preserve"> corn and added fat in growing and finishing swine diets. 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86:1556-1561.</w:t>
      </w: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bookmarkStart w:id="4" w:name="_Toc165428152"/>
      <w:r w:rsidRPr="00A944F6">
        <w:rPr>
          <w:rFonts w:ascii="Arial" w:hAnsi="Arial" w:cs="Arial"/>
        </w:rPr>
        <w:t xml:space="preserve">Schneider, J. D.,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  <w:b/>
        </w:rPr>
        <w:t>, J. M. DeRouchey</w:t>
      </w:r>
      <w:r w:rsidRPr="00A944F6">
        <w:rPr>
          <w:rFonts w:ascii="Arial" w:hAnsi="Arial" w:cs="Arial"/>
        </w:rPr>
        <w:t>, and R. D. Goodband, 2008. Determining the accuracy of gestation feed drop</w:t>
      </w:r>
      <w:bookmarkEnd w:id="4"/>
      <w:r w:rsidRPr="00A944F6">
        <w:rPr>
          <w:rFonts w:ascii="Arial" w:hAnsi="Arial" w:cs="Arial"/>
        </w:rPr>
        <w:t>s. 2008. J. Swine Health and Prod. 16:298-303.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Main, R.G., S.S. Dritz, M.D. Tokach, R.D. Goodband,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and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. 2008. Effects of feeding growing pigs less or more than their lysine </w:t>
      </w:r>
      <w:r w:rsidRPr="00A944F6">
        <w:rPr>
          <w:rFonts w:ascii="Arial" w:hAnsi="Arial" w:cs="Arial"/>
        </w:rPr>
        <w:lastRenderedPageBreak/>
        <w:t>requirement in early and late finishing on overall performance. Prof. Anim. Sci.24:76-87.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A944F6">
        <w:rPr>
          <w:rFonts w:ascii="Arial" w:hAnsi="Arial" w:cs="Arial"/>
          <w:sz w:val="24"/>
          <w:szCs w:val="24"/>
        </w:rPr>
        <w:t xml:space="preserve">Frantz, N. Z., G. A. Andrews, M. D. Tokach,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R. D. Goodband, </w:t>
      </w:r>
      <w:r w:rsidRPr="00A944F6">
        <w:rPr>
          <w:rFonts w:ascii="Arial" w:hAnsi="Arial" w:cs="Arial"/>
          <w:b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 xml:space="preserve">, and S. S. Dritz. 2008. Effect of dietary nutrients on </w:t>
      </w:r>
      <w:proofErr w:type="spellStart"/>
      <w:r w:rsidRPr="00A944F6">
        <w:rPr>
          <w:rFonts w:ascii="Arial" w:hAnsi="Arial" w:cs="Arial"/>
          <w:sz w:val="24"/>
          <w:szCs w:val="24"/>
        </w:rPr>
        <w:t>osteochondrosis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lesions and cartilage properties in pigs. Am. J. Vet. Res. 69:617-24.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A944F6">
        <w:rPr>
          <w:rFonts w:ascii="Arial" w:hAnsi="Arial" w:cs="Arial"/>
          <w:sz w:val="24"/>
          <w:szCs w:val="24"/>
        </w:rPr>
        <w:t xml:space="preserve">Groesbeck, C. N., L. J. McKinney </w:t>
      </w:r>
      <w:r w:rsidRPr="00A944F6">
        <w:rPr>
          <w:rFonts w:ascii="Arial" w:hAnsi="Arial" w:cs="Arial"/>
          <w:b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 xml:space="preserve">, M. D. Tokach, R. </w:t>
      </w:r>
      <w:proofErr w:type="spellStart"/>
      <w:r w:rsidRPr="00A944F6">
        <w:rPr>
          <w:rFonts w:ascii="Arial" w:hAnsi="Arial" w:cs="Arial"/>
          <w:sz w:val="24"/>
          <w:szCs w:val="24"/>
        </w:rPr>
        <w:t>D.Goodband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S. S. Dritz,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A. W. </w:t>
      </w:r>
      <w:proofErr w:type="spellStart"/>
      <w:r w:rsidRPr="00A944F6">
        <w:rPr>
          <w:rFonts w:ascii="Arial" w:hAnsi="Arial" w:cs="Arial"/>
          <w:sz w:val="24"/>
          <w:szCs w:val="24"/>
        </w:rPr>
        <w:t>Duttlinger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A. C. </w:t>
      </w:r>
      <w:proofErr w:type="spellStart"/>
      <w:r w:rsidRPr="00A944F6">
        <w:rPr>
          <w:rFonts w:ascii="Arial" w:hAnsi="Arial" w:cs="Arial"/>
          <w:sz w:val="24"/>
          <w:szCs w:val="24"/>
        </w:rPr>
        <w:t>Fahrenholz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and K. C. </w:t>
      </w:r>
      <w:proofErr w:type="spellStart"/>
      <w:r w:rsidRPr="00A944F6">
        <w:rPr>
          <w:rFonts w:ascii="Arial" w:hAnsi="Arial" w:cs="Arial"/>
          <w:sz w:val="24"/>
          <w:szCs w:val="24"/>
        </w:rPr>
        <w:t>Behnke</w:t>
      </w:r>
      <w:proofErr w:type="spellEnd"/>
      <w:r w:rsidRPr="00A944F6">
        <w:rPr>
          <w:rFonts w:ascii="Arial" w:hAnsi="Arial" w:cs="Arial"/>
          <w:sz w:val="24"/>
          <w:szCs w:val="24"/>
        </w:rPr>
        <w:t>. 2008. Effect of crude glycerol on pellet mill production and nursery pig growth performance. J. Anim. Sci. 86:2228-2236.</w:t>
      </w:r>
    </w:p>
    <w:p w:rsidR="00A944F6" w:rsidRPr="00A944F6" w:rsidRDefault="00A944F6" w:rsidP="00A944F6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proofErr w:type="gramStart"/>
      <w:r w:rsidRPr="00A944F6">
        <w:rPr>
          <w:rFonts w:ascii="Arial" w:hAnsi="Arial" w:cs="Arial"/>
        </w:rPr>
        <w:t>Hanni</w:t>
      </w:r>
      <w:proofErr w:type="spellEnd"/>
      <w:r w:rsidRPr="00A944F6">
        <w:rPr>
          <w:rFonts w:ascii="Arial" w:hAnsi="Arial" w:cs="Arial"/>
        </w:rPr>
        <w:t xml:space="preserve">, S. M.,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M. D. Tokach, R. D. Goodband,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, and S. S. Dritz.</w:t>
      </w:r>
      <w:proofErr w:type="gramEnd"/>
      <w:r w:rsidRPr="00A944F6">
        <w:rPr>
          <w:rFonts w:ascii="Arial" w:hAnsi="Arial" w:cs="Arial"/>
        </w:rPr>
        <w:t xml:space="preserve"> 2007.   The effects of dietary chicory and reduced nutrient diets on composition and odor of stored swine manure. Prof. Anim. Sci. 23:438-447.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Gottlob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 xml:space="preserve">, R. O., </w:t>
      </w:r>
      <w:r w:rsidRPr="00A944F6">
        <w:rPr>
          <w:rStyle w:val="Strong"/>
          <w:rFonts w:ascii="Arial" w:hAnsi="Arial" w:cs="Arial"/>
          <w:bCs w:val="0"/>
        </w:rPr>
        <w:t>J. M. DeRouchey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, M. D. Tokach, J. L. </w:t>
      </w: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Nelssen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 xml:space="preserve">, R. D. Goodband, and </w:t>
      </w:r>
      <w:r w:rsidRPr="00A944F6">
        <w:rPr>
          <w:rStyle w:val="Strong"/>
          <w:rFonts w:ascii="Arial" w:hAnsi="Arial" w:cs="Arial"/>
          <w:b w:val="0"/>
        </w:rPr>
        <w:t>S. S. Dritz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.  2007. </w:t>
      </w:r>
      <w:r w:rsidRPr="00A944F6">
        <w:rPr>
          <w:rFonts w:ascii="Arial" w:hAnsi="Arial" w:cs="Arial"/>
          <w:bCs/>
        </w:rPr>
        <w:t>Comparison of Whey Protein Concentrate and Spray-dried Plasma Protein in Diets for Weanling Pigs</w:t>
      </w:r>
      <w:r w:rsidRPr="00A944F6">
        <w:rPr>
          <w:rFonts w:ascii="Arial" w:hAnsi="Arial" w:cs="Arial"/>
        </w:rPr>
        <w:t>. Prof. Anim. Sci. 23:116-122.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Lenehan</w:t>
      </w:r>
      <w:proofErr w:type="spellEnd"/>
      <w:r w:rsidRPr="00A944F6">
        <w:rPr>
          <w:rFonts w:ascii="Arial" w:hAnsi="Arial" w:cs="Arial"/>
        </w:rPr>
        <w:t xml:space="preserve">, N. A.,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C. N. Groesbeck, and K. R. Lawrence.  2007.  </w:t>
      </w:r>
      <w:r w:rsidRPr="00A944F6">
        <w:rPr>
          <w:rStyle w:val="Strong"/>
          <w:rFonts w:ascii="Arial" w:hAnsi="Arial" w:cs="Arial"/>
          <w:b w:val="0"/>
        </w:rPr>
        <w:t xml:space="preserve">Evaluation of soy protein concentrates in nursery pig diets.  </w:t>
      </w:r>
      <w:r w:rsidRPr="00A944F6">
        <w:rPr>
          <w:rFonts w:ascii="Arial" w:hAnsi="Arial" w:cs="Arial"/>
        </w:rPr>
        <w:t>J. Anim. Sci.  85: 3013-3021.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Gottlob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 xml:space="preserve">, R. O., </w:t>
      </w:r>
      <w:r w:rsidRPr="00A944F6">
        <w:rPr>
          <w:rStyle w:val="Strong"/>
          <w:rFonts w:ascii="Arial" w:hAnsi="Arial" w:cs="Arial"/>
          <w:b w:val="0"/>
        </w:rPr>
        <w:t>S. S. Dritz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, M. D. Tokach, </w:t>
      </w:r>
      <w:r w:rsidRPr="00A944F6">
        <w:rPr>
          <w:rStyle w:val="Strong"/>
          <w:rFonts w:ascii="Arial" w:hAnsi="Arial" w:cs="Arial"/>
          <w:bCs w:val="0"/>
        </w:rPr>
        <w:t>J. M. DeRouchey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, R. D. Goodband, J. L. </w:t>
      </w: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Nelssen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 xml:space="preserve">, C. W. </w:t>
      </w: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Hastad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 xml:space="preserve">, </w:t>
      </w:r>
      <w:r w:rsidRPr="00A944F6">
        <w:rPr>
          <w:rFonts w:ascii="Arial" w:hAnsi="Arial" w:cs="Arial"/>
        </w:rPr>
        <w:t xml:space="preserve">C. N. Groesbeck, 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and </w:t>
      </w:r>
      <w:r w:rsidRPr="00A944F6">
        <w:rPr>
          <w:rFonts w:ascii="Arial" w:hAnsi="Arial" w:cs="Arial"/>
        </w:rPr>
        <w:t>C. R. Neill.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 2007. </w:t>
      </w:r>
      <w:r w:rsidRPr="00A944F6">
        <w:rPr>
          <w:rFonts w:ascii="Arial" w:hAnsi="Arial" w:cs="Arial"/>
          <w:bCs/>
        </w:rPr>
        <w:t>Effects of water-based antimicrobials on growth performance of weanling pigs</w:t>
      </w:r>
      <w:r w:rsidRPr="00A944F6">
        <w:rPr>
          <w:rFonts w:ascii="Arial" w:hAnsi="Arial" w:cs="Arial"/>
        </w:rPr>
        <w:t>. J. Swine Health Prod. 15(4):198-205.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proofErr w:type="spellStart"/>
      <w:proofErr w:type="gramStart"/>
      <w:r w:rsidRPr="00A944F6">
        <w:rPr>
          <w:rFonts w:ascii="Arial" w:hAnsi="Arial" w:cs="Arial"/>
        </w:rPr>
        <w:t>Linneen</w:t>
      </w:r>
      <w:proofErr w:type="spellEnd"/>
      <w:r w:rsidRPr="00A944F6">
        <w:rPr>
          <w:rFonts w:ascii="Arial" w:hAnsi="Arial" w:cs="Arial"/>
        </w:rPr>
        <w:t xml:space="preserve">, S. K., S. S. Dritz, R. D. Goodband, M. D. Tokach,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 xml:space="preserve">, and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.</w:t>
      </w:r>
      <w:proofErr w:type="gramEnd"/>
      <w:r w:rsidRPr="00A944F6">
        <w:rPr>
          <w:rFonts w:ascii="Arial" w:hAnsi="Arial" w:cs="Arial"/>
        </w:rPr>
        <w:t xml:space="preserve">  2007.  Effects of frequent out-of-feed events on growth performance of nursery </w:t>
      </w:r>
      <w:proofErr w:type="gramStart"/>
      <w:r w:rsidRPr="00A944F6">
        <w:rPr>
          <w:rFonts w:ascii="Arial" w:hAnsi="Arial" w:cs="Arial"/>
        </w:rPr>
        <w:t>and  grow</w:t>
      </w:r>
      <w:proofErr w:type="gramEnd"/>
      <w:r w:rsidRPr="00A944F6">
        <w:rPr>
          <w:rFonts w:ascii="Arial" w:hAnsi="Arial" w:cs="Arial"/>
        </w:rPr>
        <w:t xml:space="preserve">-finish pigs. 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2007</w:t>
      </w:r>
      <w:proofErr w:type="gramStart"/>
      <w:r w:rsidRPr="00A944F6">
        <w:rPr>
          <w:rFonts w:ascii="Arial" w:hAnsi="Arial" w:cs="Arial"/>
        </w:rPr>
        <w:t>;85</w:t>
      </w:r>
      <w:proofErr w:type="gramEnd"/>
      <w:r w:rsidRPr="00A944F6">
        <w:rPr>
          <w:rFonts w:ascii="Arial" w:hAnsi="Arial" w:cs="Arial"/>
        </w:rPr>
        <w:t xml:space="preserve"> 2043-2047.  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Groesbeck, C.N., R.D. Goodband, M.D. Tokach, S.S. Dritz,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>, and C.R. Neill. 2007. Diet mixing time affects nursery pig performance. J. Anim. Sci. 85:1793-1798.</w:t>
      </w:r>
    </w:p>
    <w:p w:rsidR="00A944F6" w:rsidRPr="00A944F6" w:rsidRDefault="00A944F6" w:rsidP="00A944F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Neill, C. R., M. D. Tokach,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R.D. Goodband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Cs/>
        </w:rPr>
        <w:t>S.S. Dritz</w:t>
      </w:r>
      <w:r w:rsidRPr="00A944F6">
        <w:rPr>
          <w:rFonts w:ascii="Arial" w:hAnsi="Arial" w:cs="Arial"/>
        </w:rPr>
        <w:t>, C.N. Groesbeck, and K.R. Brown. 2007. Effects of afternoon or morning weaning protocols on pig growth performance. J. Swine Health Prod. 15(1):19-21.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Groesbeck, C. N.,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, and</w:t>
      </w:r>
      <w:r w:rsidRPr="00A944F6">
        <w:rPr>
          <w:rFonts w:ascii="Arial" w:hAnsi="Arial" w:cs="Arial"/>
          <w:b/>
        </w:rPr>
        <w:t xml:space="preserve"> J. M. DeRouchey.</w:t>
      </w:r>
      <w:r w:rsidRPr="00A944F6">
        <w:rPr>
          <w:rFonts w:ascii="Arial" w:hAnsi="Arial" w:cs="Arial"/>
        </w:rPr>
        <w:t xml:space="preserve">  2007. </w:t>
      </w:r>
      <w:r w:rsidRPr="00A944F6">
        <w:rPr>
          <w:rStyle w:val="Strong"/>
          <w:rFonts w:ascii="Arial" w:hAnsi="Arial" w:cs="Arial"/>
          <w:b w:val="0"/>
        </w:rPr>
        <w:t xml:space="preserve">Effects of pantothenic acid on growth performance and carcass characteristics of growing-finishing pigs fed diets with or without </w:t>
      </w:r>
      <w:proofErr w:type="spellStart"/>
      <w:r w:rsidRPr="00A944F6">
        <w:rPr>
          <w:rStyle w:val="Strong"/>
          <w:rFonts w:ascii="Arial" w:hAnsi="Arial" w:cs="Arial"/>
          <w:b w:val="0"/>
        </w:rPr>
        <w:t>ractopamine</w:t>
      </w:r>
      <w:proofErr w:type="spellEnd"/>
      <w:r w:rsidRPr="00A944F6">
        <w:rPr>
          <w:rStyle w:val="Strong"/>
          <w:rFonts w:ascii="Arial" w:hAnsi="Arial" w:cs="Arial"/>
          <w:b w:val="0"/>
        </w:rPr>
        <w:t xml:space="preserve"> hydrochloride.</w:t>
      </w:r>
      <w:r w:rsidRPr="00A944F6">
        <w:rPr>
          <w:rStyle w:val="Strong"/>
          <w:rFonts w:ascii="Arial" w:hAnsi="Arial" w:cs="Arial"/>
        </w:rPr>
        <w:t xml:space="preserve">  </w:t>
      </w:r>
      <w:r w:rsidRPr="00A944F6">
        <w:rPr>
          <w:rFonts w:ascii="Arial" w:hAnsi="Arial" w:cs="Arial"/>
        </w:rPr>
        <w:t xml:space="preserve">J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</w:t>
      </w:r>
      <w:proofErr w:type="spellStart"/>
      <w:r w:rsidRPr="00A944F6">
        <w:rPr>
          <w:rFonts w:ascii="Arial" w:hAnsi="Arial" w:cs="Arial"/>
        </w:rPr>
        <w:t>Sci</w:t>
      </w:r>
      <w:proofErr w:type="spellEnd"/>
      <w:r w:rsidRPr="00A944F6">
        <w:rPr>
          <w:rFonts w:ascii="Arial" w:hAnsi="Arial" w:cs="Arial"/>
        </w:rPr>
        <w:t xml:space="preserve"> 85:2492-2497. </w:t>
      </w:r>
    </w:p>
    <w:p w:rsidR="00A944F6" w:rsidRPr="00A944F6" w:rsidRDefault="00A944F6" w:rsidP="00A944F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A944F6">
        <w:rPr>
          <w:rFonts w:ascii="Arial" w:hAnsi="Arial" w:cs="Arial"/>
        </w:rPr>
        <w:lastRenderedPageBreak/>
        <w:t xml:space="preserve">Schneider, J.D., M.D. Tokach, S.S. Dritz,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>, and R.D. Goodband. 2007. Effects of feeding schedule on body condition, aggressiveness, and reproductive failure in group-housed sows. J. Anim. Sci. 2007 85:3462-3469.</w:t>
      </w:r>
    </w:p>
    <w:p w:rsidR="00A944F6" w:rsidRPr="00A944F6" w:rsidRDefault="00A944F6" w:rsidP="00A944F6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 Webster, M.J.,  R.D. Goodband, M.D. Tokach,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S.S. Dritz, J.A. Unruh, K.R. Brown, D.E. Real, </w:t>
      </w:r>
      <w:r w:rsidRPr="00A944F6">
        <w:rPr>
          <w:rFonts w:ascii="Arial" w:hAnsi="Arial" w:cs="Arial"/>
          <w:b/>
        </w:rPr>
        <w:t>J.M. DeRouchey,</w:t>
      </w:r>
      <w:r w:rsidRPr="00A944F6">
        <w:rPr>
          <w:rFonts w:ascii="Arial" w:hAnsi="Arial" w:cs="Arial"/>
        </w:rPr>
        <w:t xml:space="preserve"> J.C. Woodworth, C.N. Groesbeck, and T.A. </w:t>
      </w:r>
      <w:proofErr w:type="spellStart"/>
      <w:r w:rsidRPr="00A944F6">
        <w:rPr>
          <w:rFonts w:ascii="Arial" w:hAnsi="Arial" w:cs="Arial"/>
        </w:rPr>
        <w:t>Marsteller</w:t>
      </w:r>
      <w:proofErr w:type="spellEnd"/>
      <w:r w:rsidRPr="00A944F6">
        <w:rPr>
          <w:rFonts w:ascii="Arial" w:hAnsi="Arial" w:cs="Arial"/>
        </w:rPr>
        <w:t xml:space="preserve">. 2007. Interactive Effects Between </w:t>
      </w:r>
      <w:proofErr w:type="spellStart"/>
      <w:r w:rsidRPr="00A944F6">
        <w:rPr>
          <w:rFonts w:ascii="Arial" w:hAnsi="Arial" w:cs="Arial"/>
        </w:rPr>
        <w:t>Ractopamine</w:t>
      </w:r>
      <w:proofErr w:type="spellEnd"/>
      <w:r w:rsidRPr="00A944F6">
        <w:rPr>
          <w:rFonts w:ascii="Arial" w:hAnsi="Arial" w:cs="Arial"/>
        </w:rPr>
        <w:t xml:space="preserve"> Hydrochloride and Dietary Lysine on Finishing Pig Growth Performance, Carcass Characteristics, Pork Quality, and Tissue Accretion. Prof. Anim. Sci. 23:597-611.</w:t>
      </w: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Frantz, N.Z. M.D. Tokach, S.S. Dritz, J.L. </w:t>
      </w:r>
      <w:proofErr w:type="spellStart"/>
      <w:r w:rsidRPr="00A944F6">
        <w:rPr>
          <w:rFonts w:ascii="Arial" w:hAnsi="Arial" w:cs="Arial"/>
        </w:rPr>
        <w:t>Usry</w:t>
      </w:r>
      <w:proofErr w:type="spellEnd"/>
      <w:r w:rsidRPr="00A944F6">
        <w:rPr>
          <w:rFonts w:ascii="Arial" w:hAnsi="Arial" w:cs="Arial"/>
        </w:rPr>
        <w:t xml:space="preserve">, R.D. Goodband,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 xml:space="preserve">, J.L.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M.U. </w:t>
      </w:r>
      <w:proofErr w:type="spellStart"/>
      <w:r w:rsidRPr="00A944F6">
        <w:rPr>
          <w:rFonts w:ascii="Arial" w:hAnsi="Arial" w:cs="Arial"/>
        </w:rPr>
        <w:t>Steidinger</w:t>
      </w:r>
      <w:proofErr w:type="spellEnd"/>
      <w:r w:rsidRPr="00A944F6">
        <w:rPr>
          <w:rFonts w:ascii="Arial" w:hAnsi="Arial" w:cs="Arial"/>
        </w:rPr>
        <w:t>, and D.C. Kendall. 2007. Effects of replacing soybean meal with increasing crystalline amino acids and subsequent change in diet net energy on growing pig performance. J. Anim. Sci. (In Press).</w:t>
      </w:r>
    </w:p>
    <w:p w:rsidR="00A944F6" w:rsidRPr="00A944F6" w:rsidRDefault="00A944F6" w:rsidP="00A944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</w:rPr>
      </w:pPr>
    </w:p>
    <w:p w:rsidR="00A944F6" w:rsidRPr="00A944F6" w:rsidRDefault="00A944F6" w:rsidP="00A944F6">
      <w:pPr>
        <w:pStyle w:val="Title"/>
        <w:ind w:left="720" w:hanging="720"/>
        <w:jc w:val="left"/>
        <w:rPr>
          <w:rFonts w:ascii="Arial" w:hAnsi="Arial" w:cs="Arial"/>
          <w:b w:val="0"/>
        </w:rPr>
      </w:pPr>
      <w:proofErr w:type="spellStart"/>
      <w:r w:rsidRPr="00A944F6">
        <w:rPr>
          <w:rFonts w:ascii="Arial" w:hAnsi="Arial" w:cs="Arial"/>
          <w:b w:val="0"/>
        </w:rPr>
        <w:t>Gottlob</w:t>
      </w:r>
      <w:proofErr w:type="spellEnd"/>
      <w:r w:rsidRPr="00A944F6">
        <w:rPr>
          <w:rFonts w:ascii="Arial" w:hAnsi="Arial" w:cs="Arial"/>
          <w:b w:val="0"/>
        </w:rPr>
        <w:t xml:space="preserve">, R. O., </w:t>
      </w:r>
      <w:r w:rsidRPr="00A944F6">
        <w:rPr>
          <w:rFonts w:ascii="Arial" w:hAnsi="Arial" w:cs="Arial"/>
        </w:rPr>
        <w:t>J. M. DeRouchey</w:t>
      </w:r>
      <w:r w:rsidRPr="00A944F6">
        <w:rPr>
          <w:rFonts w:ascii="Arial" w:hAnsi="Arial" w:cs="Arial"/>
          <w:b w:val="0"/>
        </w:rPr>
        <w:t xml:space="preserve">, M. D. Tokach, R. D. Goodband, S. S. Dritz, J. L. </w:t>
      </w:r>
      <w:proofErr w:type="spellStart"/>
      <w:r w:rsidRPr="00A944F6">
        <w:rPr>
          <w:rFonts w:ascii="Arial" w:hAnsi="Arial" w:cs="Arial"/>
          <w:b w:val="0"/>
        </w:rPr>
        <w:t>Nelssen</w:t>
      </w:r>
      <w:proofErr w:type="spellEnd"/>
      <w:r w:rsidRPr="00A944F6">
        <w:rPr>
          <w:rFonts w:ascii="Arial" w:hAnsi="Arial" w:cs="Arial"/>
          <w:b w:val="0"/>
        </w:rPr>
        <w:t xml:space="preserve">, C. W. </w:t>
      </w:r>
      <w:proofErr w:type="spellStart"/>
      <w:r w:rsidRPr="00A944F6">
        <w:rPr>
          <w:rFonts w:ascii="Arial" w:hAnsi="Arial" w:cs="Arial"/>
          <w:b w:val="0"/>
        </w:rPr>
        <w:t>Hastad</w:t>
      </w:r>
      <w:proofErr w:type="spellEnd"/>
      <w:r w:rsidRPr="00A944F6">
        <w:rPr>
          <w:rFonts w:ascii="Arial" w:hAnsi="Arial" w:cs="Arial"/>
          <w:b w:val="0"/>
        </w:rPr>
        <w:t xml:space="preserve">, and D. A. </w:t>
      </w:r>
      <w:proofErr w:type="spellStart"/>
      <w:r w:rsidRPr="00A944F6">
        <w:rPr>
          <w:rFonts w:ascii="Arial" w:hAnsi="Arial" w:cs="Arial"/>
          <w:b w:val="0"/>
        </w:rPr>
        <w:t>Knabe</w:t>
      </w:r>
      <w:proofErr w:type="spellEnd"/>
      <w:r w:rsidRPr="00A944F6">
        <w:rPr>
          <w:rFonts w:ascii="Arial" w:hAnsi="Arial" w:cs="Arial"/>
          <w:b w:val="0"/>
        </w:rPr>
        <w:t xml:space="preserve">.  2006.  Apparent and standardized </w:t>
      </w:r>
      <w:proofErr w:type="spellStart"/>
      <w:r w:rsidRPr="00A944F6">
        <w:rPr>
          <w:rFonts w:ascii="Arial" w:hAnsi="Arial" w:cs="Arial"/>
          <w:b w:val="0"/>
        </w:rPr>
        <w:t>ileal</w:t>
      </w:r>
      <w:proofErr w:type="spellEnd"/>
      <w:r w:rsidRPr="00A944F6">
        <w:rPr>
          <w:rFonts w:ascii="Arial" w:hAnsi="Arial" w:cs="Arial"/>
          <w:b w:val="0"/>
        </w:rPr>
        <w:t xml:space="preserve"> amino acid digestibility and digestible, </w:t>
      </w:r>
      <w:proofErr w:type="spellStart"/>
      <w:r w:rsidRPr="00A944F6">
        <w:rPr>
          <w:rFonts w:ascii="Arial" w:hAnsi="Arial" w:cs="Arial"/>
          <w:b w:val="0"/>
        </w:rPr>
        <w:t>metabolizable</w:t>
      </w:r>
      <w:proofErr w:type="spellEnd"/>
      <w:r w:rsidRPr="00A944F6">
        <w:rPr>
          <w:rFonts w:ascii="Arial" w:hAnsi="Arial" w:cs="Arial"/>
          <w:b w:val="0"/>
        </w:rPr>
        <w:t>, and net energy of specialty protein sources for nursery pig diets.  J. Anim. Sci., 84:1396-1402.</w:t>
      </w:r>
    </w:p>
    <w:p w:rsidR="00A944F6" w:rsidRPr="00A944F6" w:rsidRDefault="00A944F6" w:rsidP="00A944F6">
      <w:pPr>
        <w:pStyle w:val="Title"/>
        <w:ind w:left="720" w:hanging="720"/>
        <w:jc w:val="left"/>
        <w:rPr>
          <w:rFonts w:ascii="Arial" w:hAnsi="Arial" w:cs="Arial"/>
          <w:b w:val="0"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Groesbeck, C. N.,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, and</w:t>
      </w:r>
      <w:r w:rsidRPr="00A944F6">
        <w:rPr>
          <w:rFonts w:ascii="Arial" w:hAnsi="Arial" w:cs="Arial"/>
          <w:b/>
        </w:rPr>
        <w:t xml:space="preserve"> J. M. DeRouchey</w:t>
      </w:r>
      <w:r w:rsidRPr="00A944F6">
        <w:rPr>
          <w:rFonts w:ascii="Arial" w:hAnsi="Arial" w:cs="Arial"/>
        </w:rPr>
        <w:t>. 2006. Particle size, mill type, and added fat influence angle of repose of ground corn. Prof. Anim. Sci.  22:120-125.</w:t>
      </w: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Neill, C. R.,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M. D. Tokach, R.D. Goodband, </w:t>
      </w:r>
      <w:r w:rsidRPr="00A944F6">
        <w:rPr>
          <w:rFonts w:ascii="Arial" w:hAnsi="Arial" w:cs="Arial"/>
          <w:b/>
        </w:rPr>
        <w:t>J.M. DeRouchey</w:t>
      </w:r>
      <w:r w:rsidRPr="00A944F6">
        <w:rPr>
          <w:rFonts w:ascii="Arial" w:hAnsi="Arial" w:cs="Arial"/>
        </w:rPr>
        <w:t>, S.S. Dritz, C.N. Groesbeck, and K.R. Brown. 2006. Effects of oregano oil on growth performance of nursery pigs. J. Swine Health Prod. 14:312-314.</w:t>
      </w: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b/>
          <w:bCs/>
        </w:rPr>
        <w:t>DeRouchey, J</w:t>
      </w:r>
      <w:r w:rsidRPr="00A944F6">
        <w:rPr>
          <w:rFonts w:ascii="Arial" w:hAnsi="Arial" w:cs="Arial"/>
          <w:bCs/>
        </w:rPr>
        <w:t xml:space="preserve">., J. </w:t>
      </w:r>
      <w:proofErr w:type="spellStart"/>
      <w:r w:rsidRPr="00A944F6">
        <w:rPr>
          <w:rFonts w:ascii="Arial" w:hAnsi="Arial" w:cs="Arial"/>
          <w:bCs/>
        </w:rPr>
        <w:t>Harner</w:t>
      </w:r>
      <w:proofErr w:type="spellEnd"/>
      <w:r w:rsidRPr="00A944F6">
        <w:rPr>
          <w:rFonts w:ascii="Arial" w:hAnsi="Arial" w:cs="Arial"/>
          <w:bCs/>
        </w:rPr>
        <w:t xml:space="preserve">, J. Murphy.  2005.  </w:t>
      </w:r>
      <w:bookmarkStart w:id="5" w:name="OLE_LINK1"/>
      <w:r w:rsidRPr="00A944F6">
        <w:rPr>
          <w:rFonts w:ascii="Arial" w:hAnsi="Arial" w:cs="Arial"/>
        </w:rPr>
        <w:t xml:space="preserve">Catastrophic Mortality Composting: Is it safe and effective?  J. App. </w:t>
      </w:r>
      <w:proofErr w:type="spellStart"/>
      <w:r w:rsidRPr="00A944F6">
        <w:rPr>
          <w:rFonts w:ascii="Arial" w:hAnsi="Arial" w:cs="Arial"/>
        </w:rPr>
        <w:t>Poult</w:t>
      </w:r>
      <w:proofErr w:type="spellEnd"/>
      <w:r w:rsidRPr="00A944F6">
        <w:rPr>
          <w:rFonts w:ascii="Arial" w:hAnsi="Arial" w:cs="Arial"/>
        </w:rPr>
        <w:t>. Res.  14:214-216.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  <w:b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  <w:bCs/>
        </w:rPr>
        <w:t>Lenehan</w:t>
      </w:r>
      <w:proofErr w:type="spellEnd"/>
      <w:r w:rsidRPr="00A944F6">
        <w:rPr>
          <w:rFonts w:ascii="Arial" w:hAnsi="Arial" w:cs="Arial"/>
          <w:bCs/>
        </w:rPr>
        <w:t xml:space="preserve">, N. A., </w:t>
      </w:r>
      <w:r w:rsidRPr="00A944F6">
        <w:rPr>
          <w:rFonts w:ascii="Arial" w:hAnsi="Arial" w:cs="Arial"/>
          <w:b/>
          <w:bCs/>
        </w:rPr>
        <w:t>J. M. DeRouchey</w:t>
      </w:r>
      <w:r w:rsidRPr="00A944F6">
        <w:rPr>
          <w:rFonts w:ascii="Arial" w:hAnsi="Arial" w:cs="Arial"/>
          <w:bCs/>
        </w:rPr>
        <w:t xml:space="preserve">, T. T. Marston, and G. L. </w:t>
      </w:r>
      <w:proofErr w:type="spellStart"/>
      <w:r w:rsidRPr="00A944F6">
        <w:rPr>
          <w:rFonts w:ascii="Arial" w:hAnsi="Arial" w:cs="Arial"/>
          <w:bCs/>
        </w:rPr>
        <w:t>Marchin</w:t>
      </w:r>
      <w:proofErr w:type="spellEnd"/>
      <w:r w:rsidRPr="00A944F6">
        <w:rPr>
          <w:rFonts w:ascii="Arial" w:hAnsi="Arial" w:cs="Arial"/>
          <w:bCs/>
        </w:rPr>
        <w:t xml:space="preserve">.  2005. </w:t>
      </w:r>
      <w:r w:rsidRPr="00A944F6">
        <w:rPr>
          <w:rFonts w:ascii="Arial" w:hAnsi="Arial" w:cs="Arial"/>
        </w:rPr>
        <w:t>Concentrations of fecal bacteria and nutrients in soil surrounding round-bale feeding sites. J. Anim. Sci. 83:1673-1679.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  <w:b/>
        </w:rPr>
      </w:pPr>
    </w:p>
    <w:bookmarkEnd w:id="5"/>
    <w:p w:rsidR="00A944F6" w:rsidRPr="00A944F6" w:rsidRDefault="00A944F6" w:rsidP="00A944F6">
      <w:pPr>
        <w:tabs>
          <w:tab w:val="left" w:pos="561"/>
        </w:tabs>
        <w:ind w:left="450" w:hanging="450"/>
        <w:rPr>
          <w:rFonts w:ascii="Arial" w:eastAsia="MS Mincho" w:hAnsi="Arial" w:cs="Arial"/>
          <w:lang w:eastAsia="ja-JP"/>
        </w:rPr>
      </w:pPr>
      <w:r w:rsidRPr="00A944F6">
        <w:rPr>
          <w:rFonts w:ascii="Arial" w:eastAsia="MS Mincho" w:hAnsi="Arial" w:cs="Arial"/>
          <w:lang w:eastAsia="ja-JP"/>
        </w:rPr>
        <w:t xml:space="preserve">Keegan, T.P., S.S. Dritz, J.L. </w:t>
      </w:r>
      <w:proofErr w:type="spellStart"/>
      <w:r w:rsidRPr="00A944F6">
        <w:rPr>
          <w:rFonts w:ascii="Arial" w:eastAsia="MS Mincho" w:hAnsi="Arial" w:cs="Arial"/>
          <w:lang w:eastAsia="ja-JP"/>
        </w:rPr>
        <w:t>Nelssen</w:t>
      </w:r>
      <w:proofErr w:type="spellEnd"/>
      <w:r w:rsidRPr="00A944F6">
        <w:rPr>
          <w:rFonts w:ascii="Arial" w:eastAsia="MS Mincho" w:hAnsi="Arial" w:cs="Arial"/>
          <w:lang w:eastAsia="ja-JP"/>
        </w:rPr>
        <w:t xml:space="preserve">, </w:t>
      </w:r>
      <w:r w:rsidRPr="00A944F6">
        <w:rPr>
          <w:rFonts w:ascii="Arial" w:eastAsia="MS Mincho" w:hAnsi="Arial" w:cs="Arial"/>
          <w:b/>
          <w:lang w:eastAsia="ja-JP"/>
        </w:rPr>
        <w:t>J.M. DeRouchey</w:t>
      </w:r>
      <w:r w:rsidRPr="00A944F6">
        <w:rPr>
          <w:rFonts w:ascii="Arial" w:eastAsia="MS Mincho" w:hAnsi="Arial" w:cs="Arial"/>
          <w:lang w:eastAsia="ja-JP"/>
        </w:rPr>
        <w:t>, M. D. Tokach, and R. D. Goodband. 2005. Effects of In-feed Antimicrobial Alternatives and Antimicrobials on Nursery Pig Performance and Weight Variation. J. Swine Health Prod. 13(1):12-18.</w:t>
      </w:r>
    </w:p>
    <w:p w:rsidR="00A944F6" w:rsidRPr="00A944F6" w:rsidRDefault="00A944F6" w:rsidP="00A944F6">
      <w:pPr>
        <w:pStyle w:val="BodyText"/>
        <w:ind w:left="540" w:hanging="540"/>
        <w:rPr>
          <w:rFonts w:cs="Arial"/>
          <w:sz w:val="24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  <w:bCs/>
        </w:rPr>
      </w:pPr>
      <w:proofErr w:type="spellStart"/>
      <w:r w:rsidRPr="00A944F6">
        <w:rPr>
          <w:rFonts w:ascii="Arial" w:hAnsi="Arial" w:cs="Arial"/>
          <w:bCs/>
        </w:rPr>
        <w:t>Hastad</w:t>
      </w:r>
      <w:proofErr w:type="spellEnd"/>
      <w:r w:rsidRPr="00A944F6">
        <w:rPr>
          <w:rFonts w:ascii="Arial" w:hAnsi="Arial" w:cs="Arial"/>
          <w:bCs/>
        </w:rPr>
        <w:t xml:space="preserve">, C.W., M.D. Tokach, R.D. Goodband, J.L. </w:t>
      </w:r>
      <w:proofErr w:type="spellStart"/>
      <w:r w:rsidRPr="00A944F6">
        <w:rPr>
          <w:rFonts w:ascii="Arial" w:hAnsi="Arial" w:cs="Arial"/>
          <w:bCs/>
        </w:rPr>
        <w:t>Nelssen</w:t>
      </w:r>
      <w:proofErr w:type="spellEnd"/>
      <w:r w:rsidRPr="00A944F6">
        <w:rPr>
          <w:rFonts w:ascii="Arial" w:hAnsi="Arial" w:cs="Arial"/>
          <w:bCs/>
        </w:rPr>
        <w:t xml:space="preserve">, S.S. Dritz, </w:t>
      </w:r>
      <w:r w:rsidRPr="00A944F6">
        <w:rPr>
          <w:rFonts w:ascii="Arial" w:hAnsi="Arial" w:cs="Arial"/>
          <w:b/>
          <w:bCs/>
        </w:rPr>
        <w:t>J.M. DeRouche</w:t>
      </w:r>
      <w:r w:rsidRPr="00A944F6">
        <w:rPr>
          <w:rFonts w:ascii="Arial" w:hAnsi="Arial" w:cs="Arial"/>
          <w:bCs/>
        </w:rPr>
        <w:t xml:space="preserve">y, and C.L. Jones.  2005.  </w:t>
      </w:r>
      <w:r w:rsidRPr="00A944F6">
        <w:rPr>
          <w:rFonts w:ascii="Arial" w:hAnsi="Arial" w:cs="Arial"/>
        </w:rPr>
        <w:t xml:space="preserve">Comparison of yellow dent and </w:t>
      </w:r>
      <w:proofErr w:type="spellStart"/>
      <w:r w:rsidRPr="00A944F6">
        <w:rPr>
          <w:rFonts w:ascii="Arial" w:hAnsi="Arial" w:cs="Arial"/>
        </w:rPr>
        <w:t>NutriDense</w:t>
      </w:r>
      <w:proofErr w:type="spellEnd"/>
      <w:r w:rsidRPr="00A944F6">
        <w:rPr>
          <w:rFonts w:ascii="Arial" w:hAnsi="Arial" w:cs="Arial"/>
        </w:rPr>
        <w:t xml:space="preserve"> corn hybrids in swine diets.  </w:t>
      </w:r>
      <w:r w:rsidRPr="00A944F6">
        <w:rPr>
          <w:rFonts w:ascii="Arial" w:hAnsi="Arial" w:cs="Arial"/>
          <w:bCs/>
        </w:rPr>
        <w:t xml:space="preserve">J. Anim. Sci. </w:t>
      </w:r>
      <w:r w:rsidRPr="00A944F6">
        <w:rPr>
          <w:rFonts w:ascii="Arial" w:hAnsi="Arial" w:cs="Arial"/>
        </w:rPr>
        <w:t>83 2624-2631</w:t>
      </w:r>
    </w:p>
    <w:p w:rsidR="00A944F6" w:rsidRPr="00A944F6" w:rsidRDefault="00A944F6" w:rsidP="00A944F6">
      <w:pPr>
        <w:pStyle w:val="BodyText"/>
        <w:ind w:left="540" w:hanging="540"/>
        <w:rPr>
          <w:rFonts w:cs="Arial"/>
          <w:sz w:val="24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r w:rsidRPr="00A944F6">
        <w:rPr>
          <w:rStyle w:val="Strong"/>
          <w:rFonts w:ascii="Arial" w:hAnsi="Arial" w:cs="Arial"/>
          <w:shd w:val="clear" w:color="auto" w:fill="FFFFFF"/>
        </w:rPr>
        <w:t>DeRouchey</w:t>
      </w:r>
      <w:r w:rsidRPr="00A944F6">
        <w:rPr>
          <w:rFonts w:ascii="Arial" w:hAnsi="Arial" w:cs="Arial"/>
        </w:rPr>
        <w:t xml:space="preserve">, J. M., M. D. Tokach,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R. D. Goodband, S. S. Dritz, J. C. Woodworth, B. W. James, M. J. Webster, and C. W. </w:t>
      </w:r>
      <w:proofErr w:type="spellStart"/>
      <w:r w:rsidRPr="00A944F6">
        <w:rPr>
          <w:rFonts w:ascii="Arial" w:hAnsi="Arial" w:cs="Arial"/>
        </w:rPr>
        <w:t>Hastad</w:t>
      </w:r>
      <w:proofErr w:type="spellEnd"/>
      <w:r w:rsidRPr="00A944F6">
        <w:rPr>
          <w:rFonts w:ascii="Arial" w:hAnsi="Arial" w:cs="Arial"/>
        </w:rPr>
        <w:t xml:space="preserve">.  2004. </w:t>
      </w:r>
      <w:r w:rsidRPr="00A944F6">
        <w:rPr>
          <w:rStyle w:val="Strong"/>
          <w:rFonts w:ascii="Arial" w:hAnsi="Arial" w:cs="Arial"/>
          <w:b w:val="0"/>
        </w:rPr>
        <w:t xml:space="preserve">Evaluation of </w:t>
      </w:r>
      <w:r w:rsidRPr="00A944F6">
        <w:rPr>
          <w:rStyle w:val="Strong"/>
          <w:rFonts w:ascii="Arial" w:hAnsi="Arial" w:cs="Arial"/>
          <w:b w:val="0"/>
        </w:rPr>
        <w:lastRenderedPageBreak/>
        <w:t>methods to reduce bacteria concentrations in spray-dried animal plasma and its effects on nursery pig performance</w:t>
      </w:r>
      <w:r w:rsidRPr="00A944F6">
        <w:rPr>
          <w:rFonts w:ascii="Arial" w:hAnsi="Arial" w:cs="Arial"/>
        </w:rPr>
        <w:t>.  J. Anim. Sci. 82:250-261.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r w:rsidRPr="00A944F6">
        <w:rPr>
          <w:rStyle w:val="Strong"/>
          <w:rFonts w:ascii="Arial" w:hAnsi="Arial" w:cs="Arial"/>
          <w:shd w:val="clear" w:color="auto" w:fill="FFFFFF"/>
        </w:rPr>
        <w:t>DeRouchey</w:t>
      </w:r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 M.</w:t>
      </w:r>
      <w:r w:rsidRPr="00A944F6">
        <w:rPr>
          <w:rFonts w:ascii="Arial" w:hAnsi="Arial" w:cs="Arial"/>
        </w:rPr>
        <w:t xml:space="preserve">, J. D. Hancock, R. H. Hines, C. A. Maloney, D. J. Lee, H. Cao, D. W. Dean, and J. S. Park. 2004. </w:t>
      </w:r>
      <w:r w:rsidRPr="00A944F6">
        <w:rPr>
          <w:rStyle w:val="Strong"/>
          <w:rFonts w:ascii="Arial" w:hAnsi="Arial" w:cs="Arial"/>
          <w:b w:val="0"/>
        </w:rPr>
        <w:t>Effects of rancidity and free fatty acids in choice white grease on growth performance and nutrient digestibility in weanling pigs.</w:t>
      </w:r>
      <w:r w:rsidRPr="00A944F6">
        <w:rPr>
          <w:rStyle w:val="Strong"/>
          <w:rFonts w:ascii="Arial" w:hAnsi="Arial" w:cs="Arial"/>
        </w:rPr>
        <w:t xml:space="preserve"> </w:t>
      </w:r>
      <w:r w:rsidRPr="00A944F6">
        <w:rPr>
          <w:rFonts w:ascii="Arial" w:hAnsi="Arial" w:cs="Arial"/>
        </w:rPr>
        <w:t>J. Anim. Sci. 82: 2937-2944. 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proofErr w:type="gramStart"/>
      <w:r w:rsidRPr="00A944F6">
        <w:rPr>
          <w:rFonts w:ascii="Arial" w:hAnsi="Arial" w:cs="Arial"/>
        </w:rPr>
        <w:t xml:space="preserve">Keegan, T. P., </w:t>
      </w:r>
      <w:r w:rsidRPr="00A944F6">
        <w:rPr>
          <w:rFonts w:ascii="Arial" w:hAnsi="Arial" w:cs="Arial"/>
          <w:b/>
        </w:rPr>
        <w:t>J. M.</w:t>
      </w:r>
      <w:r w:rsidRPr="00A944F6">
        <w:rPr>
          <w:rFonts w:ascii="Arial" w:hAnsi="Arial" w:cs="Arial"/>
        </w:rPr>
        <w:t xml:space="preserve"> </w:t>
      </w:r>
      <w:r w:rsidRPr="00A944F6">
        <w:rPr>
          <w:rStyle w:val="Strong"/>
          <w:rFonts w:ascii="Arial" w:hAnsi="Arial" w:cs="Arial"/>
          <w:shd w:val="clear" w:color="auto" w:fill="FFFFFF"/>
        </w:rPr>
        <w:t>DeRouchey</w:t>
      </w:r>
      <w:r w:rsidRPr="00A944F6">
        <w:rPr>
          <w:rFonts w:ascii="Arial" w:hAnsi="Arial" w:cs="Arial"/>
        </w:rPr>
        <w:t xml:space="preserve">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>, M. D. Tokach, R. D. Goodband, and S. S. Dritz.</w:t>
      </w:r>
      <w:proofErr w:type="gramEnd"/>
      <w:r w:rsidRPr="00A944F6">
        <w:rPr>
          <w:rFonts w:ascii="Arial" w:hAnsi="Arial" w:cs="Arial"/>
        </w:rPr>
        <w:t xml:space="preserve"> 2004. </w:t>
      </w:r>
      <w:r w:rsidRPr="00A944F6">
        <w:rPr>
          <w:rStyle w:val="Strong"/>
          <w:rFonts w:ascii="Arial" w:hAnsi="Arial" w:cs="Arial"/>
          <w:b w:val="0"/>
        </w:rPr>
        <w:t>The effects of poultry meal source and ash level on nursery pig performance</w:t>
      </w:r>
      <w:r w:rsidRPr="00A944F6">
        <w:rPr>
          <w:rFonts w:ascii="Arial" w:hAnsi="Arial" w:cs="Arial"/>
        </w:rPr>
        <w:t>. J. Anim. Sci. 82:2750-2756.</w:t>
      </w:r>
    </w:p>
    <w:p w:rsidR="00A944F6" w:rsidRPr="00A944F6" w:rsidRDefault="00A944F6" w:rsidP="00A944F6">
      <w:pPr>
        <w:tabs>
          <w:tab w:val="left" w:pos="561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proofErr w:type="spellStart"/>
      <w:r w:rsidRPr="00A944F6">
        <w:rPr>
          <w:rFonts w:ascii="Arial" w:hAnsi="Arial" w:cs="Arial"/>
        </w:rPr>
        <w:t>Hastad</w:t>
      </w:r>
      <w:proofErr w:type="spellEnd"/>
      <w:r w:rsidRPr="00A944F6">
        <w:rPr>
          <w:rFonts w:ascii="Arial" w:hAnsi="Arial" w:cs="Arial"/>
        </w:rPr>
        <w:t xml:space="preserve">, C. W., S. S. Dritz, M. D. Tokach, R. D. Goodband,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</w:rPr>
        <w:t>J. M.</w:t>
      </w:r>
      <w:r w:rsidRPr="00A944F6">
        <w:rPr>
          <w:rFonts w:ascii="Arial" w:hAnsi="Arial" w:cs="Arial"/>
        </w:rPr>
        <w:t xml:space="preserve"> </w:t>
      </w:r>
      <w:r w:rsidRPr="00A944F6">
        <w:rPr>
          <w:rStyle w:val="Strong"/>
          <w:rFonts w:ascii="Arial" w:hAnsi="Arial" w:cs="Arial"/>
          <w:shd w:val="clear" w:color="auto" w:fill="FFFFFF"/>
        </w:rPr>
        <w:t>DeRouchey</w:t>
      </w:r>
      <w:r w:rsidRPr="00A944F6">
        <w:rPr>
          <w:rFonts w:ascii="Arial" w:hAnsi="Arial" w:cs="Arial"/>
        </w:rPr>
        <w:t xml:space="preserve">, R. D. Boyd, and M. E. Johnston. 2004. </w:t>
      </w:r>
      <w:r w:rsidRPr="00A944F6">
        <w:rPr>
          <w:rStyle w:val="Strong"/>
          <w:rFonts w:ascii="Arial" w:hAnsi="Arial" w:cs="Arial"/>
          <w:b w:val="0"/>
        </w:rPr>
        <w:t xml:space="preserve">Phosphorus requirements of growing-finishing pigs reared in a commercial environment. </w:t>
      </w:r>
      <w:r w:rsidRPr="00A944F6">
        <w:rPr>
          <w:rFonts w:ascii="Arial" w:hAnsi="Arial" w:cs="Arial"/>
        </w:rPr>
        <w:t>J. Anim. Sci. 82: 2945-2952.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Real, D.E.,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M. D. Tokach, R. D. Goodband, S. S. Dritz, </w:t>
      </w:r>
      <w:r w:rsidRPr="00A944F6">
        <w:rPr>
          <w:rFonts w:ascii="Arial" w:hAnsi="Arial" w:cs="Arial"/>
          <w:b/>
          <w:bCs/>
        </w:rPr>
        <w:t>J. M. DeRouchey</w:t>
      </w:r>
      <w:r w:rsidRPr="00A944F6">
        <w:rPr>
          <w:rFonts w:ascii="Arial" w:hAnsi="Arial" w:cs="Arial"/>
        </w:rPr>
        <w:t>, B. W. James, and E. Alonso. 2004.  Effects of increasing dietary niacin on weanling pig performance. Prof. Anim. Sci.  20:353-357.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Lawrence, K. R.,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and </w:t>
      </w:r>
      <w:r w:rsidRPr="00A944F6">
        <w:rPr>
          <w:rFonts w:ascii="Arial" w:hAnsi="Arial" w:cs="Arial"/>
          <w:b/>
        </w:rPr>
        <w:t>J. M. DeRouchey</w:t>
      </w:r>
      <w:r w:rsidRPr="00A944F6">
        <w:rPr>
          <w:rFonts w:ascii="Arial" w:hAnsi="Arial" w:cs="Arial"/>
        </w:rPr>
        <w:t>.  2004.   Comparison of wheat gluten and spray-dried animal plasma in diets for nursery pigs.  J. Anim. Sci. 82:3635-3645.</w:t>
      </w: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tabs>
          <w:tab w:val="left" w:pos="561"/>
        </w:tabs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t xml:space="preserve">Lawrence, K. R.,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  <w:bCs/>
        </w:rPr>
        <w:t>J. M. DeRouchey</w:t>
      </w:r>
      <w:r w:rsidRPr="00A944F6">
        <w:rPr>
          <w:rFonts w:ascii="Arial" w:hAnsi="Arial" w:cs="Arial"/>
        </w:rPr>
        <w:t xml:space="preserve">, and C. W. </w:t>
      </w:r>
      <w:proofErr w:type="spellStart"/>
      <w:r w:rsidRPr="00A944F6">
        <w:rPr>
          <w:rFonts w:ascii="Arial" w:hAnsi="Arial" w:cs="Arial"/>
        </w:rPr>
        <w:t>Hastad</w:t>
      </w:r>
      <w:proofErr w:type="spellEnd"/>
      <w:r w:rsidRPr="00A944F6">
        <w:rPr>
          <w:rFonts w:ascii="Arial" w:hAnsi="Arial" w:cs="Arial"/>
        </w:rPr>
        <w:t>. 2004.  Effects of soybean meal sources and level on growth performance of weanling pigs. Prof. Anim. Sci.  20:237-245.</w:t>
      </w:r>
    </w:p>
    <w:p w:rsidR="00A944F6" w:rsidRPr="00A944F6" w:rsidRDefault="00A944F6" w:rsidP="00A944F6">
      <w:pPr>
        <w:rPr>
          <w:rFonts w:ascii="Arial" w:hAnsi="Arial" w:cs="Arial"/>
        </w:rPr>
      </w:pPr>
    </w:p>
    <w:p w:rsidR="00A944F6" w:rsidRPr="00A944F6" w:rsidRDefault="00A944F6" w:rsidP="00A944F6">
      <w:pPr>
        <w:rPr>
          <w:rFonts w:ascii="Arial" w:hAnsi="Arial" w:cs="Arial"/>
          <w:b/>
          <w:bCs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b/>
          <w:bCs/>
        </w:rPr>
        <w:t>DeRouchey, J.M</w:t>
      </w:r>
      <w:r w:rsidRPr="00A944F6">
        <w:rPr>
          <w:rFonts w:ascii="Arial" w:hAnsi="Arial" w:cs="Arial"/>
        </w:rPr>
        <w:t xml:space="preserve">., J.D. Hancock, R.H. Hines, K.R. Cummings, D.J. Lee, C.A. Maloney, D.W. Dean, J.S. Park, and </w:t>
      </w:r>
      <w:proofErr w:type="spellStart"/>
      <w:r w:rsidRPr="00A944F6">
        <w:rPr>
          <w:rFonts w:ascii="Arial" w:hAnsi="Arial" w:cs="Arial"/>
        </w:rPr>
        <w:t>H.Cao</w:t>
      </w:r>
      <w:proofErr w:type="spellEnd"/>
      <w:r w:rsidRPr="00A944F6">
        <w:rPr>
          <w:rFonts w:ascii="Arial" w:hAnsi="Arial" w:cs="Arial"/>
        </w:rPr>
        <w:t xml:space="preserve">.  2003. Effects of dietary electrolyte balance on the chemistry of blood and urine in lactating sows and sow litter performance.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81:3067-3074.</w:t>
      </w: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ind w:left="720" w:hanging="720"/>
        <w:rPr>
          <w:rStyle w:val="Strong"/>
          <w:rFonts w:ascii="Arial" w:hAnsi="Arial" w:cs="Arial"/>
          <w:b w:val="0"/>
          <w:bCs w:val="0"/>
        </w:rPr>
      </w:pPr>
      <w:r w:rsidRPr="00A944F6">
        <w:rPr>
          <w:rStyle w:val="Strong"/>
          <w:rFonts w:ascii="Arial" w:hAnsi="Arial" w:cs="Arial"/>
        </w:rPr>
        <w:t>DeRouchey, J.M.,</w:t>
      </w:r>
      <w:r w:rsidRPr="00A944F6">
        <w:rPr>
          <w:rStyle w:val="Strong"/>
          <w:rFonts w:ascii="Arial" w:hAnsi="Arial" w:cs="Arial"/>
          <w:b w:val="0"/>
          <w:bCs w:val="0"/>
        </w:rPr>
        <w:t xml:space="preserve"> M. D. Tokach, J. L. </w:t>
      </w:r>
      <w:proofErr w:type="spellStart"/>
      <w:r w:rsidRPr="00A944F6">
        <w:rPr>
          <w:rStyle w:val="Strong"/>
          <w:rFonts w:ascii="Arial" w:hAnsi="Arial" w:cs="Arial"/>
          <w:b w:val="0"/>
          <w:bCs w:val="0"/>
        </w:rPr>
        <w:t>Nelssen</w:t>
      </w:r>
      <w:proofErr w:type="spellEnd"/>
      <w:r w:rsidRPr="00A944F6">
        <w:rPr>
          <w:rStyle w:val="Strong"/>
          <w:rFonts w:ascii="Arial" w:hAnsi="Arial" w:cs="Arial"/>
          <w:b w:val="0"/>
          <w:bCs w:val="0"/>
        </w:rPr>
        <w:t>, R. D. Goodband, S. S. Dritz, J. C. Woodworth, M. J. Webster, and B. W. James. Effects of blood meal pH and irradiation on nursery pig performance. J. Anim. Sci. 2003. 81:1013-1022.</w:t>
      </w:r>
    </w:p>
    <w:p w:rsidR="00A944F6" w:rsidRPr="00A944F6" w:rsidRDefault="00A944F6" w:rsidP="00A944F6">
      <w:pPr>
        <w:ind w:left="720" w:hanging="720"/>
        <w:rPr>
          <w:rStyle w:val="Strong"/>
          <w:rFonts w:ascii="Arial" w:hAnsi="Arial" w:cs="Arial"/>
          <w:b w:val="0"/>
          <w:bCs w:val="0"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Style w:val="Strong"/>
          <w:rFonts w:ascii="Arial" w:hAnsi="Arial" w:cs="Arial"/>
          <w:b w:val="0"/>
          <w:bCs w:val="0"/>
        </w:rPr>
      </w:pPr>
      <w:r w:rsidRPr="00A944F6">
        <w:rPr>
          <w:rFonts w:ascii="Arial" w:hAnsi="Arial" w:cs="Arial"/>
          <w:b/>
          <w:bCs/>
        </w:rPr>
        <w:t>DeRouchey, J.M</w:t>
      </w:r>
      <w:r w:rsidRPr="00A944F6">
        <w:rPr>
          <w:rFonts w:ascii="Arial" w:hAnsi="Arial" w:cs="Arial"/>
        </w:rPr>
        <w:t xml:space="preserve">., M. D. Tokach,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 R. D. Goodband, S.S. Dritz, J. C. Woodworth, B. W. James, and D. E. Real.  2003. Effect of Irradiation of Individual Feed Ingredients and Complete Diet on Nursery Pig Performance. J. Anim. Sci. 81:1799-1805.</w:t>
      </w:r>
    </w:p>
    <w:p w:rsidR="00A944F6" w:rsidRPr="00A944F6" w:rsidRDefault="00A944F6" w:rsidP="00A944F6">
      <w:pPr>
        <w:ind w:left="720" w:hanging="720"/>
        <w:rPr>
          <w:rStyle w:val="Strong"/>
          <w:rFonts w:ascii="Arial" w:hAnsi="Arial" w:cs="Arial"/>
          <w:b w:val="0"/>
          <w:bCs w:val="0"/>
        </w:rPr>
      </w:pP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</w:rPr>
        <w:lastRenderedPageBreak/>
        <w:t xml:space="preserve">Lawrence, K. R., C. W. </w:t>
      </w:r>
      <w:proofErr w:type="spellStart"/>
      <w:r w:rsidRPr="00A944F6">
        <w:rPr>
          <w:rFonts w:ascii="Arial" w:hAnsi="Arial" w:cs="Arial"/>
        </w:rPr>
        <w:t>Hastad</w:t>
      </w:r>
      <w:proofErr w:type="spellEnd"/>
      <w:r w:rsidRPr="00A944F6">
        <w:rPr>
          <w:rFonts w:ascii="Arial" w:hAnsi="Arial" w:cs="Arial"/>
        </w:rPr>
        <w:t xml:space="preserve">, R. D. Goodband, M. D. Tokach, S. S. Dritz,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</w:t>
      </w:r>
      <w:r w:rsidRPr="00A944F6">
        <w:rPr>
          <w:rFonts w:ascii="Arial" w:hAnsi="Arial" w:cs="Arial"/>
          <w:b/>
          <w:bCs/>
        </w:rPr>
        <w:t>J. M. DeRouchey</w:t>
      </w:r>
      <w:r w:rsidRPr="00A944F6">
        <w:rPr>
          <w:rFonts w:ascii="Arial" w:hAnsi="Arial" w:cs="Arial"/>
        </w:rPr>
        <w:t xml:space="preserve">, and M. J. Webster. 2003. Effects of soybean meal particle size on growth performance of nursery pigs. J. </w:t>
      </w:r>
      <w:proofErr w:type="spellStart"/>
      <w:r w:rsidRPr="00A944F6">
        <w:rPr>
          <w:rFonts w:ascii="Arial" w:hAnsi="Arial" w:cs="Arial"/>
        </w:rPr>
        <w:t>Anim</w:t>
      </w:r>
      <w:proofErr w:type="spellEnd"/>
      <w:r w:rsidRPr="00A944F6">
        <w:rPr>
          <w:rFonts w:ascii="Arial" w:hAnsi="Arial" w:cs="Arial"/>
        </w:rPr>
        <w:t xml:space="preserve"> Sci. 81: 2118-2122.</w:t>
      </w:r>
    </w:p>
    <w:p w:rsidR="00A944F6" w:rsidRPr="00A944F6" w:rsidRDefault="00A944F6" w:rsidP="00A944F6">
      <w:pPr>
        <w:autoSpaceDE w:val="0"/>
        <w:autoSpaceDN w:val="0"/>
        <w:adjustRightInd w:val="0"/>
        <w:ind w:left="720" w:hanging="720"/>
        <w:rPr>
          <w:rStyle w:val="Strong"/>
          <w:rFonts w:ascii="Arial" w:hAnsi="Arial" w:cs="Arial"/>
          <w:b w:val="0"/>
          <w:bCs w:val="0"/>
        </w:rPr>
      </w:pP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  <w:r w:rsidRPr="00A944F6">
        <w:rPr>
          <w:rFonts w:ascii="Arial" w:hAnsi="Arial" w:cs="Arial"/>
          <w:b/>
          <w:bCs/>
        </w:rPr>
        <w:t>DeRouchey, J. M.,</w:t>
      </w:r>
      <w:r w:rsidRPr="00A944F6">
        <w:rPr>
          <w:rFonts w:ascii="Arial" w:hAnsi="Arial" w:cs="Arial"/>
        </w:rPr>
        <w:t xml:space="preserve"> R. D. Goodband, J. L. </w:t>
      </w:r>
      <w:proofErr w:type="spellStart"/>
      <w:r w:rsidRPr="00A944F6">
        <w:rPr>
          <w:rFonts w:ascii="Arial" w:hAnsi="Arial" w:cs="Arial"/>
        </w:rPr>
        <w:t>Nelssen</w:t>
      </w:r>
      <w:proofErr w:type="spellEnd"/>
      <w:r w:rsidRPr="00A944F6">
        <w:rPr>
          <w:rFonts w:ascii="Arial" w:hAnsi="Arial" w:cs="Arial"/>
        </w:rPr>
        <w:t xml:space="preserve">, M. D. Tokach, S. S. Dritz, and J. P. Murphy.  2002.  Nutrient Composition of Kansas Swine Lagoons and Hoop Barn Manure. 2002.  J. Anim. Sci. 80:2051-2061. </w:t>
      </w:r>
    </w:p>
    <w:p w:rsidR="00A944F6" w:rsidRPr="00A944F6" w:rsidRDefault="00A944F6" w:rsidP="00A944F6">
      <w:pPr>
        <w:ind w:left="720" w:hanging="720"/>
        <w:rPr>
          <w:rFonts w:ascii="Arial" w:hAnsi="Arial" w:cs="Arial"/>
        </w:rPr>
      </w:pPr>
    </w:p>
    <w:p w:rsidR="00A944F6" w:rsidRPr="00A944F6" w:rsidRDefault="00A944F6" w:rsidP="00A944F6">
      <w:pPr>
        <w:pStyle w:val="BodyText2"/>
        <w:ind w:left="720" w:hanging="720"/>
        <w:rPr>
          <w:rFonts w:ascii="Arial" w:hAnsi="Arial" w:cs="Arial"/>
          <w:sz w:val="24"/>
          <w:szCs w:val="24"/>
        </w:rPr>
      </w:pPr>
      <w:r w:rsidRPr="00A944F6">
        <w:rPr>
          <w:rFonts w:ascii="Arial" w:hAnsi="Arial" w:cs="Arial"/>
          <w:b/>
          <w:bCs/>
          <w:sz w:val="24"/>
          <w:szCs w:val="24"/>
        </w:rPr>
        <w:t>DeRouchey, J.M.,</w:t>
      </w:r>
      <w:r w:rsidRPr="00A944F6">
        <w:rPr>
          <w:rFonts w:ascii="Arial" w:hAnsi="Arial" w:cs="Arial"/>
          <w:sz w:val="24"/>
          <w:szCs w:val="24"/>
        </w:rPr>
        <w:t xml:space="preserve"> M. D. Tokach,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 R. D. Goodband, S.S. Dritz, J. C. Woodworth, and B. W. James. 2002. Comparison of Spray-dried Blood Meal and Blood Cells in Diets for Nursery Pigs.  J. Anim. Sci. 80:2879-2886. </w:t>
      </w:r>
    </w:p>
    <w:p w:rsidR="00A944F6" w:rsidRPr="00A944F6" w:rsidRDefault="00A944F6" w:rsidP="00A944F6">
      <w:pPr>
        <w:pStyle w:val="BodyText2"/>
        <w:ind w:left="720" w:hanging="720"/>
        <w:rPr>
          <w:rFonts w:ascii="Arial" w:hAnsi="Arial" w:cs="Arial"/>
          <w:sz w:val="24"/>
          <w:szCs w:val="24"/>
        </w:rPr>
      </w:pPr>
    </w:p>
    <w:p w:rsidR="00A944F6" w:rsidRPr="00A944F6" w:rsidRDefault="00A944F6" w:rsidP="00A944F6">
      <w:pPr>
        <w:pStyle w:val="BodyText2"/>
        <w:ind w:left="720" w:hanging="720"/>
        <w:rPr>
          <w:rFonts w:ascii="Arial" w:hAnsi="Arial" w:cs="Arial"/>
          <w:sz w:val="24"/>
          <w:szCs w:val="24"/>
        </w:rPr>
      </w:pPr>
      <w:r w:rsidRPr="00A944F6">
        <w:rPr>
          <w:rFonts w:ascii="Arial" w:hAnsi="Arial" w:cs="Arial"/>
          <w:sz w:val="24"/>
          <w:szCs w:val="24"/>
        </w:rPr>
        <w:t xml:space="preserve">Real, D. E., J. L. </w:t>
      </w:r>
      <w:proofErr w:type="spellStart"/>
      <w:r w:rsidRPr="00A944F6">
        <w:rPr>
          <w:rFonts w:ascii="Arial" w:hAnsi="Arial" w:cs="Arial"/>
          <w:sz w:val="24"/>
          <w:szCs w:val="24"/>
        </w:rPr>
        <w:t>Nelssen</w:t>
      </w:r>
      <w:proofErr w:type="spellEnd"/>
      <w:r w:rsidRPr="00A944F6">
        <w:rPr>
          <w:rFonts w:ascii="Arial" w:hAnsi="Arial" w:cs="Arial"/>
          <w:sz w:val="24"/>
          <w:szCs w:val="24"/>
        </w:rPr>
        <w:t xml:space="preserve">, J.A. Unruh, M. D. Tokach, </w:t>
      </w:r>
      <w:r w:rsidRPr="00A944F6">
        <w:rPr>
          <w:rFonts w:ascii="Arial" w:hAnsi="Arial" w:cs="Arial"/>
          <w:bCs/>
          <w:sz w:val="24"/>
          <w:szCs w:val="24"/>
        </w:rPr>
        <w:t>R. D. Goodband</w:t>
      </w:r>
      <w:r w:rsidRPr="00A944F6">
        <w:rPr>
          <w:rFonts w:ascii="Arial" w:hAnsi="Arial" w:cs="Arial"/>
          <w:sz w:val="24"/>
          <w:szCs w:val="24"/>
        </w:rPr>
        <w:t xml:space="preserve">, S. S. Dritz, </w:t>
      </w:r>
      <w:r w:rsidRPr="00A944F6">
        <w:rPr>
          <w:rFonts w:ascii="Arial" w:hAnsi="Arial" w:cs="Arial"/>
          <w:b/>
          <w:bCs/>
          <w:sz w:val="24"/>
          <w:szCs w:val="24"/>
        </w:rPr>
        <w:t>J. M. DeRouchey</w:t>
      </w:r>
      <w:r w:rsidRPr="00A944F6">
        <w:rPr>
          <w:rFonts w:ascii="Arial" w:hAnsi="Arial" w:cs="Arial"/>
          <w:sz w:val="24"/>
          <w:szCs w:val="24"/>
        </w:rPr>
        <w:t>, and E. Alonso. 2002. Effects of increasing dietary niacin on growth performance and meat quality in finishing pigs reared in two different environments. J Anim. Sci. 80:3203.</w:t>
      </w:r>
      <w:r w:rsidRPr="00A944F6">
        <w:rPr>
          <w:rFonts w:ascii="Arial" w:hAnsi="Arial" w:cs="Arial"/>
          <w:sz w:val="24"/>
          <w:szCs w:val="24"/>
        </w:rPr>
        <w:br w:type="page"/>
      </w:r>
    </w:p>
    <w:p w:rsidR="00FD731F" w:rsidRDefault="00FD731F"/>
    <w:sectPr w:rsidR="00FD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puterModer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6"/>
    <w:rsid w:val="009133FB"/>
    <w:rsid w:val="00A944F6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944F6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44F6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rsid w:val="00A944F6"/>
    <w:rPr>
      <w:color w:val="0000FF"/>
      <w:u w:val="single"/>
    </w:rPr>
  </w:style>
  <w:style w:type="paragraph" w:styleId="BodyText2">
    <w:name w:val="Body Text 2"/>
    <w:basedOn w:val="Normal"/>
    <w:link w:val="BodyText2Char"/>
    <w:rsid w:val="00A944F6"/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A944F6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A944F6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44F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944F6"/>
    <w:pPr>
      <w:tabs>
        <w:tab w:val="left" w:pos="158"/>
        <w:tab w:val="left" w:pos="388"/>
        <w:tab w:val="left" w:pos="561"/>
        <w:tab w:val="left" w:pos="792"/>
        <w:tab w:val="left" w:pos="964"/>
        <w:tab w:val="left" w:pos="1468"/>
        <w:tab w:val="left" w:pos="2085"/>
        <w:tab w:val="left" w:pos="2844"/>
        <w:tab w:val="left" w:pos="3602"/>
        <w:tab w:val="left" w:pos="4266"/>
        <w:tab w:val="left" w:pos="5024"/>
        <w:tab w:val="left" w:pos="5688"/>
        <w:tab w:val="left" w:pos="6446"/>
        <w:tab w:val="left" w:pos="7204"/>
      </w:tabs>
      <w:ind w:right="-144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944F6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qFormat/>
    <w:rsid w:val="00A944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A944F6"/>
    <w:rPr>
      <w:vertAlign w:val="superscript"/>
    </w:rPr>
  </w:style>
  <w:style w:type="paragraph" w:styleId="Title">
    <w:name w:val="Title"/>
    <w:basedOn w:val="Normal"/>
    <w:link w:val="TitleChar"/>
    <w:qFormat/>
    <w:rsid w:val="00A944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44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944F6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A944F6"/>
    <w:rPr>
      <w:rFonts w:ascii="Courier New" w:eastAsia="Batang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rsid w:val="00A944F6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Emphasis">
    <w:name w:val="Emphasis"/>
    <w:basedOn w:val="DefaultParagraphFont"/>
    <w:uiPriority w:val="20"/>
    <w:qFormat/>
    <w:rsid w:val="00A944F6"/>
    <w:rPr>
      <w:i/>
      <w:iCs/>
    </w:rPr>
  </w:style>
  <w:style w:type="character" w:customStyle="1" w:styleId="cit-sep2">
    <w:name w:val="cit-sep2"/>
    <w:basedOn w:val="DefaultParagraphFont"/>
    <w:rsid w:val="00A944F6"/>
  </w:style>
  <w:style w:type="character" w:customStyle="1" w:styleId="cit-vol">
    <w:name w:val="cit-vol"/>
    <w:basedOn w:val="DefaultParagraphFont"/>
    <w:rsid w:val="00A944F6"/>
  </w:style>
  <w:style w:type="character" w:customStyle="1" w:styleId="cit-first-page">
    <w:name w:val="cit-first-page"/>
    <w:basedOn w:val="DefaultParagraphFont"/>
    <w:rsid w:val="00A944F6"/>
  </w:style>
  <w:style w:type="character" w:customStyle="1" w:styleId="cit-last-page2">
    <w:name w:val="cit-last-page2"/>
    <w:basedOn w:val="DefaultParagraphFont"/>
    <w:rsid w:val="00A944F6"/>
  </w:style>
  <w:style w:type="character" w:customStyle="1" w:styleId="cit-sep3">
    <w:name w:val="cit-sep3"/>
    <w:basedOn w:val="DefaultParagraphFont"/>
    <w:rsid w:val="00A944F6"/>
  </w:style>
  <w:style w:type="character" w:customStyle="1" w:styleId="cit-title3">
    <w:name w:val="cit-title3"/>
    <w:basedOn w:val="DefaultParagraphFont"/>
    <w:rsid w:val="00A944F6"/>
  </w:style>
  <w:style w:type="character" w:customStyle="1" w:styleId="cit-auth2">
    <w:name w:val="cit-auth2"/>
    <w:basedOn w:val="DefaultParagraphFont"/>
    <w:rsid w:val="00A944F6"/>
  </w:style>
  <w:style w:type="character" w:customStyle="1" w:styleId="cit-vol2">
    <w:name w:val="cit-vol2"/>
    <w:basedOn w:val="DefaultParagraphFont"/>
    <w:rsid w:val="00A944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944F6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44F6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rsid w:val="00A944F6"/>
    <w:rPr>
      <w:color w:val="0000FF"/>
      <w:u w:val="single"/>
    </w:rPr>
  </w:style>
  <w:style w:type="paragraph" w:styleId="BodyText2">
    <w:name w:val="Body Text 2"/>
    <w:basedOn w:val="Normal"/>
    <w:link w:val="BodyText2Char"/>
    <w:rsid w:val="00A944F6"/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A944F6"/>
    <w:rPr>
      <w:rFonts w:ascii="Times New Roman" w:eastAsia="Times New Roman" w:hAnsi="Times New Roman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A944F6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44F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944F6"/>
    <w:pPr>
      <w:tabs>
        <w:tab w:val="left" w:pos="158"/>
        <w:tab w:val="left" w:pos="388"/>
        <w:tab w:val="left" w:pos="561"/>
        <w:tab w:val="left" w:pos="792"/>
        <w:tab w:val="left" w:pos="964"/>
        <w:tab w:val="left" w:pos="1468"/>
        <w:tab w:val="left" w:pos="2085"/>
        <w:tab w:val="left" w:pos="2844"/>
        <w:tab w:val="left" w:pos="3602"/>
        <w:tab w:val="left" w:pos="4266"/>
        <w:tab w:val="left" w:pos="5024"/>
        <w:tab w:val="left" w:pos="5688"/>
        <w:tab w:val="left" w:pos="6446"/>
        <w:tab w:val="left" w:pos="7204"/>
      </w:tabs>
      <w:ind w:right="-144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944F6"/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qFormat/>
    <w:rsid w:val="00A944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A944F6"/>
    <w:rPr>
      <w:vertAlign w:val="superscript"/>
    </w:rPr>
  </w:style>
  <w:style w:type="paragraph" w:styleId="Title">
    <w:name w:val="Title"/>
    <w:basedOn w:val="Normal"/>
    <w:link w:val="TitleChar"/>
    <w:qFormat/>
    <w:rsid w:val="00A944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944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944F6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A944F6"/>
    <w:rPr>
      <w:rFonts w:ascii="Courier New" w:eastAsia="Batang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rsid w:val="00A944F6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Emphasis">
    <w:name w:val="Emphasis"/>
    <w:basedOn w:val="DefaultParagraphFont"/>
    <w:uiPriority w:val="20"/>
    <w:qFormat/>
    <w:rsid w:val="00A944F6"/>
    <w:rPr>
      <w:i/>
      <w:iCs/>
    </w:rPr>
  </w:style>
  <w:style w:type="character" w:customStyle="1" w:styleId="cit-sep2">
    <w:name w:val="cit-sep2"/>
    <w:basedOn w:val="DefaultParagraphFont"/>
    <w:rsid w:val="00A944F6"/>
  </w:style>
  <w:style w:type="character" w:customStyle="1" w:styleId="cit-vol">
    <w:name w:val="cit-vol"/>
    <w:basedOn w:val="DefaultParagraphFont"/>
    <w:rsid w:val="00A944F6"/>
  </w:style>
  <w:style w:type="character" w:customStyle="1" w:styleId="cit-first-page">
    <w:name w:val="cit-first-page"/>
    <w:basedOn w:val="DefaultParagraphFont"/>
    <w:rsid w:val="00A944F6"/>
  </w:style>
  <w:style w:type="character" w:customStyle="1" w:styleId="cit-last-page2">
    <w:name w:val="cit-last-page2"/>
    <w:basedOn w:val="DefaultParagraphFont"/>
    <w:rsid w:val="00A944F6"/>
  </w:style>
  <w:style w:type="character" w:customStyle="1" w:styleId="cit-sep3">
    <w:name w:val="cit-sep3"/>
    <w:basedOn w:val="DefaultParagraphFont"/>
    <w:rsid w:val="00A944F6"/>
  </w:style>
  <w:style w:type="character" w:customStyle="1" w:styleId="cit-title3">
    <w:name w:val="cit-title3"/>
    <w:basedOn w:val="DefaultParagraphFont"/>
    <w:rsid w:val="00A944F6"/>
  </w:style>
  <w:style w:type="character" w:customStyle="1" w:styleId="cit-auth2">
    <w:name w:val="cit-auth2"/>
    <w:basedOn w:val="DefaultParagraphFont"/>
    <w:rsid w:val="00A944F6"/>
  </w:style>
  <w:style w:type="character" w:customStyle="1" w:styleId="cit-vol2">
    <w:name w:val="cit-vol2"/>
    <w:basedOn w:val="DefaultParagraphFont"/>
    <w:rsid w:val="00A9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3464</Words>
  <Characters>19746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DeRouchey</dc:creator>
  <cp:lastModifiedBy>Tim Carson</cp:lastModifiedBy>
  <cp:revision>2</cp:revision>
  <dcterms:created xsi:type="dcterms:W3CDTF">2014-02-06T20:04:00Z</dcterms:created>
  <dcterms:modified xsi:type="dcterms:W3CDTF">2014-02-06T20:04:00Z</dcterms:modified>
</cp:coreProperties>
</file>